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Research of Absorption Heat Pump Taking Basic Heat Load City Heat-Supply Network Heating Regulation Optimization. Applied Mechanics and Materials, 587-589, 325–329 | 10.4028/www.scientific.net/AMM.587-589.325</w:t>
      </w:r>
      <w:br/>
      <w:hyperlink r:id="rId7" w:history="1">
        <w:r>
          <w:rPr>
            <w:color w:val="2980b9"/>
            <w:u w:val="single"/>
          </w:rPr>
          <w:t xml:space="preserve">https://sci-hub.se/10.4028/www.scientific.net/AMM.587-589.325</w:t>
        </w:r>
      </w:hyperlink>
    </w:p>
    <w:p>
      <w:pPr>
        <w:pStyle w:val="Heading1"/>
      </w:pPr>
      <w:bookmarkStart w:id="2" w:name="_Toc2"/>
      <w:r>
        <w:t>Article summary:</w:t>
      </w:r>
      <w:bookmarkEnd w:id="2"/>
    </w:p>
    <w:p>
      <w:pPr>
        <w:jc w:val="both"/>
      </w:pPr>
      <w:r>
        <w:rPr/>
        <w:t xml:space="preserve">1. 本研究旨在优化基本热负荷城市供热网络的吸收式热泵的供暖调节。</w:t>
      </w:r>
    </w:p>
    <w:p>
      <w:pPr>
        <w:jc w:val="both"/>
      </w:pPr>
      <w:r>
        <w:rPr/>
        <w:t xml:space="preserve">2. 文章介绍了吸收式热泵在城市供热系统中的应用，并探讨了其在供暖调节方面的优化方法。</w:t>
      </w:r>
    </w:p>
    <w:p>
      <w:pPr>
        <w:jc w:val="both"/>
      </w:pPr>
      <w:r>
        <w:rPr/>
        <w:t xml:space="preserve">3. 研究结果表明，通过优化吸收式热泵的运行参数和控制策略，可以实现基本热负荷城市供热网络的有效供暖调节。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文章内容。但是由于给出的信息只有标题和引用，无法进行具体分析。以下是一些可能的批判性观点，但请注意这些观点仅基于标题和引用，并不能准确反映文章内容：</w:t>
      </w:r>
    </w:p>
    <w:p>
      <w:pPr>
        <w:jc w:val="both"/>
      </w:pPr>
      <w:r>
        <w:rPr/>
        <w:t xml:space="preserve"/>
      </w:r>
    </w:p>
    <w:p>
      <w:pPr>
        <w:jc w:val="both"/>
      </w:pPr>
      <w:r>
        <w:rPr/>
        <w:t xml:space="preserve">1. 潜在偏见及其来源：文章可能存在潜在偏见，例如作者可能有特定的立场或利益关系，导致研究结果被有意或无意地扭曲。</w:t>
      </w:r>
    </w:p>
    <w:p>
      <w:pPr>
        <w:jc w:val="both"/>
      </w:pPr>
      <w:r>
        <w:rPr/>
        <w:t xml:space="preserve"/>
      </w:r>
    </w:p>
    <w:p>
      <w:pPr>
        <w:jc w:val="both"/>
      </w:pPr>
      <w:r>
        <w:rPr/>
        <w:t xml:space="preserve">2. 片面报道：文章可能只关注了吸收式热泵在城市供热系统中的优化问题，而忽略了其他相关因素或解决方案。</w:t>
      </w:r>
    </w:p>
    <w:p>
      <w:pPr>
        <w:jc w:val="both"/>
      </w:pPr>
      <w:r>
        <w:rPr/>
        <w:t xml:space="preserve"/>
      </w:r>
    </w:p>
    <w:p>
      <w:pPr>
        <w:jc w:val="both"/>
      </w:pPr>
      <w:r>
        <w:rPr/>
        <w:t xml:space="preserve">3. 无根据的主张：文章中可能存在没有足够证据支持的主张或结论。</w:t>
      </w:r>
    </w:p>
    <w:p>
      <w:pPr>
        <w:jc w:val="both"/>
      </w:pPr>
      <w:r>
        <w:rPr/>
        <w:t xml:space="preserve"/>
      </w:r>
    </w:p>
    <w:p>
      <w:pPr>
        <w:jc w:val="both"/>
      </w:pPr>
      <w:r>
        <w:rPr/>
        <w:t xml:space="preserve">4. 缺失的考虑点：文章可能没有充分考虑所有相关因素、变量或影响因素，从而导致结论不完整或片面。</w:t>
      </w:r>
    </w:p>
    <w:p>
      <w:pPr>
        <w:jc w:val="both"/>
      </w:pPr>
      <w:r>
        <w:rPr/>
        <w:t xml:space="preserve"/>
      </w:r>
    </w:p>
    <w:p>
      <w:pPr>
        <w:jc w:val="both"/>
      </w:pPr>
      <w:r>
        <w:rPr/>
        <w:t xml:space="preserve">5. 所提出主张的缺失证据：如果文章提出了某种主张或建议，但未提供足够的证据来支持该主张，则其可靠性值得怀疑。</w:t>
      </w:r>
    </w:p>
    <w:p>
      <w:pPr>
        <w:jc w:val="both"/>
      </w:pPr>
      <w:r>
        <w:rPr/>
        <w:t xml:space="preserve"/>
      </w:r>
    </w:p>
    <w:p>
      <w:pPr>
        <w:jc w:val="both"/>
      </w:pPr>
      <w:r>
        <w:rPr/>
        <w:t xml:space="preserve">6. 未探索的反驳：文章可能没有探讨与其观点相反或竞争性观点之间的辩论或反驳，从而导致信息不全面。</w:t>
      </w:r>
    </w:p>
    <w:p>
      <w:pPr>
        <w:jc w:val="both"/>
      </w:pPr>
      <w:r>
        <w:rPr/>
        <w:t xml:space="preserve"/>
      </w:r>
    </w:p>
    <w:p>
      <w:pPr>
        <w:jc w:val="both"/>
      </w:pPr>
      <w:r>
        <w:rPr/>
        <w:t xml:space="preserve">7. 宣传内容：文章可能存在宣传性质的内容，试图推销某种产品、服务或观点。</w:t>
      </w:r>
    </w:p>
    <w:p>
      <w:pPr>
        <w:jc w:val="both"/>
      </w:pPr>
      <w:r>
        <w:rPr/>
        <w:t xml:space="preserve"/>
      </w:r>
    </w:p>
    <w:p>
      <w:pPr>
        <w:jc w:val="both"/>
      </w:pPr>
      <w:r>
        <w:rPr/>
        <w:t xml:space="preserve">8. 偏袒：文章可能对某个特定方面或利益集团持有偏袒态度，导致结果的客观性受到质疑。</w:t>
      </w:r>
    </w:p>
    <w:p>
      <w:pPr>
        <w:jc w:val="both"/>
      </w:pPr>
      <w:r>
        <w:rPr/>
        <w:t xml:space="preserve"/>
      </w:r>
    </w:p>
    <w:p>
      <w:pPr>
        <w:jc w:val="both"/>
      </w:pPr>
      <w:r>
        <w:rPr/>
        <w:t xml:space="preserve">9. 是否注意到可能的风险：文章可能没有充分考虑吸收式热泵在城市供热系统中可能存在的潜在风险或副作用。</w:t>
      </w:r>
    </w:p>
    <w:p>
      <w:pPr>
        <w:jc w:val="both"/>
      </w:pPr>
      <w:r>
        <w:rPr/>
        <w:t xml:space="preserve"/>
      </w:r>
    </w:p>
    <w:p>
      <w:pPr>
        <w:jc w:val="both"/>
      </w:pPr>
      <w:r>
        <w:rPr/>
        <w:t xml:space="preserve">10. 没有平等地呈现双方：如果文章只关注了一方的观点或利益，并未平等地呈现其他相关方面的观点，则其可信度值得怀疑。</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https://www.fullpicture.app/item/8431420ce1eee8eb4883ef2f12da3b81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6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4028/www.scientific.net/AMM.587-589.325" TargetMode="External"/><Relationship Id="rId8" Type="http://schemas.openxmlformats.org/officeDocument/2006/relationships/hyperlink" Target="https://www.fullpicture.app/item/8431420ce1eee8eb4883ef2f12da3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2024-01-07T22:41:01+01:00</dcterms:created>
  <dcterms:modified xsi:type="dcterms:W3CDTF">2024-01-07T22:41:01+01:00</dcterms:modified>
</cp:coreProperties>
</file>

<file path=docProps/custom.xml><?xml version="1.0" encoding="utf-8"?>
<Properties xmlns="http://schemas.openxmlformats.org/officeDocument/2006/custom-properties" xmlns:vt="http://schemas.openxmlformats.org/officeDocument/2006/docPropsVTypes"/>
</file>