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Salient object detection with image-level binary supervision - ScienceDirect</w:t>
      </w:r>
      <w:br/>
      <w:hyperlink r:id="rId7" w:history="1">
        <w:r>
          <w:rPr>
            <w:color w:val="2980b9"/>
            <w:u w:val="single"/>
          </w:rPr>
          <w:t xml:space="preserve">https://www.sciencedirect.com/science/article/abs/pii/S0031320322002631</w:t>
        </w:r>
      </w:hyperlink>
    </w:p>
    <w:p>
      <w:pPr>
        <w:pStyle w:val="Heading1"/>
      </w:pPr>
      <w:bookmarkStart w:id="2" w:name="_Toc2"/>
      <w:r>
        <w:t>Article summary:</w:t>
      </w:r>
      <w:bookmarkEnd w:id="2"/>
    </w:p>
    <w:p>
      <w:pPr>
        <w:jc w:val="both"/>
      </w:pPr>
      <w:r>
        <w:rPr/>
        <w:t xml:space="preserve">1. This article proposes a novel weakly-supervised method for salient object detection based on only binary image tags, which are much cheaper to collect.</w:t>
      </w:r>
    </w:p>
    <w:p>
      <w:pPr>
        <w:jc w:val="both"/>
      </w:pPr>
      <w:r>
        <w:rPr/>
        <w:t xml:space="preserve">2. The proposed method utilizes the difference between salient images and non-salient images to obtain the initial saliency maps, and then uses an iterative process to gradually refine the initial saliency maps to improve the quality of the pseudo ground truth labels.</w:t>
      </w:r>
    </w:p>
    <w:p>
      <w:pPr>
        <w:jc w:val="both"/>
      </w:pPr>
      <w:r>
        <w:rPr/>
        <w:t xml:space="preserve">3. Experimental results show that this method performs comparably to state-of-the-art weakly-supervised methods, but requires considerably less human supervision.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“Salient Object Detection with Image-Level Binary Supervision” is a well written and researched paper that provides a novel approach for salient object detection using binary image tags as supervision. The authors provide evidence from experiments that their proposed method performs comparably to existing state-of-the-art weakly supervised methods while requiring considerably less human supervision. </w:t>
      </w:r>
    </w:p>
    <w:p>
      <w:pPr>
        <w:jc w:val="both"/>
      </w:pPr>
      <w:r>
        <w:rPr/>
        <w:t xml:space="preserve">The article is generally reliable and trustworthy in its claims, however there are some potential biases and missing points of consideration that should be noted. For example, the authors do not discuss any potential risks associated with their proposed method or any possible limitations of their approach such as accuracy or scalability issues. Additionally, they do not explore any counterarguments or present both sides equally when discussing existing methods versus their own proposed approach. Furthermore, there is no mention of any promotional content in the paper which could be seen as a bias towards their own work. </w:t>
      </w:r>
    </w:p>
    <w:p>
      <w:pPr>
        <w:jc w:val="both"/>
      </w:pPr>
      <w:r>
        <w:rPr/>
        <w:t xml:space="preserve">In conclusion, this article provides a novel approach for salient object detection using binary image tags as supervision and presents evidence from experiments that it performs comparably to existing state-of-the-art weakly supervised methods while requiring considerably less human supervision. However, there are some potential biases and missing points of consideration such as potential risks associated with their proposed method or any possible limitations of their approach that should be noted before drawing conclusions about its trustworthiness and reliability.</w:t>
      </w:r>
    </w:p>
    <w:p>
      <w:pPr>
        <w:pStyle w:val="Heading1"/>
      </w:pPr>
      <w:bookmarkStart w:id="5" w:name="_Toc5"/>
      <w:r>
        <w:t>Topics for further research:</w:t>
      </w:r>
      <w:bookmarkEnd w:id="5"/>
    </w:p>
    <w:p>
      <w:pPr>
        <w:spacing w:after="0"/>
        <w:numPr>
          <w:ilvl w:val="0"/>
          <w:numId w:val="2"/>
        </w:numPr>
      </w:pPr>
      <w:r>
        <w:rPr/>
        <w:t xml:space="preserve">Weakly supervised object detection</w:t>
      </w:r>
    </w:p>
    <w:p>
      <w:pPr>
        <w:spacing w:after="0"/>
        <w:numPr>
          <w:ilvl w:val="0"/>
          <w:numId w:val="2"/>
        </w:numPr>
      </w:pPr>
      <w:r>
        <w:rPr/>
        <w:t xml:space="preserve">Limitations of binary image tags</w:t>
      </w:r>
    </w:p>
    <w:p>
      <w:pPr>
        <w:spacing w:after="0"/>
        <w:numPr>
          <w:ilvl w:val="0"/>
          <w:numId w:val="2"/>
        </w:numPr>
      </w:pPr>
      <w:r>
        <w:rPr/>
        <w:t xml:space="preserve">Risks associated with salient object detection</w:t>
      </w:r>
    </w:p>
    <w:p>
      <w:pPr>
        <w:spacing w:after="0"/>
        <w:numPr>
          <w:ilvl w:val="0"/>
          <w:numId w:val="2"/>
        </w:numPr>
      </w:pPr>
      <w:r>
        <w:rPr/>
        <w:t xml:space="preserve">Accuracy of weakly supervised methods</w:t>
      </w:r>
    </w:p>
    <w:p>
      <w:pPr>
        <w:spacing w:after="0"/>
        <w:numPr>
          <w:ilvl w:val="0"/>
          <w:numId w:val="2"/>
        </w:numPr>
      </w:pPr>
      <w:r>
        <w:rPr/>
        <w:t xml:space="preserve">Scalability of weakly supervised methods</w:t>
      </w:r>
    </w:p>
    <w:p>
      <w:pPr>
        <w:numPr>
          <w:ilvl w:val="0"/>
          <w:numId w:val="2"/>
        </w:numPr>
      </w:pPr>
      <w:r>
        <w:rPr/>
        <w:t xml:space="preserve">Promotional content in research papers</w:t>
      </w:r>
    </w:p>
    <w:p>
      <w:pPr>
        <w:pStyle w:val="Heading1"/>
      </w:pPr>
      <w:bookmarkStart w:id="6" w:name="_Toc6"/>
      <w:r>
        <w:t>Report location:</w:t>
      </w:r>
      <w:bookmarkEnd w:id="6"/>
    </w:p>
    <w:p>
      <w:hyperlink r:id="rId8" w:history="1">
        <w:r>
          <w:rPr>
            <w:color w:val="2980b9"/>
            <w:u w:val="single"/>
          </w:rPr>
          <w:t xml:space="preserve">https://www.fullpicture.app/item/8476a4c5747f0ca897b8b439cf488e55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58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1320322002631" TargetMode="External"/><Relationship Id="rId8" Type="http://schemas.openxmlformats.org/officeDocument/2006/relationships/hyperlink" Target="https://www.fullpicture.app/item/8476a4c5747f0ca897b8b439cf488e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2023-02-24T18:01:41+01:00</dcterms:created>
  <dcterms:modified xsi:type="dcterms:W3CDTF">2023-02-24T18:01:41+01:00</dcterms:modified>
</cp:coreProperties>
</file>

<file path=docProps/custom.xml><?xml version="1.0" encoding="utf-8"?>
<Properties xmlns="http://schemas.openxmlformats.org/officeDocument/2006/custom-properties" xmlns:vt="http://schemas.openxmlformats.org/officeDocument/2006/docPropsVTypes"/>
</file>