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Continuity of Procambium and Anomalous Cambium During Formation of Successive Cambia in Celosia argentea-所有数据库</w:t>
      </w:r>
      <w:br/>
      <w:hyperlink r:id="rId7" w:history="1">
        <w:r>
          <w:rPr>
            <w:color w:val="2980b9"/>
            <w:u w:val="single"/>
          </w:rPr>
          <w:t xml:space="preserve">https://www.webofscience.com/wos/alldb/full-record/WOS:000496316900024</w:t>
        </w:r>
      </w:hyperlink>
    </w:p>
    <w:p>
      <w:pPr>
        <w:pStyle w:val="Heading1"/>
      </w:pPr>
      <w:bookmarkStart w:id="2" w:name="_Toc2"/>
      <w:r>
        <w:t>Article summary:</w:t>
      </w:r>
      <w:bookmarkEnd w:id="2"/>
    </w:p>
    <w:p>
      <w:pPr>
        <w:jc w:val="both"/>
      </w:pPr>
      <w:r>
        <w:rPr/>
        <w:t xml:space="preserve">1. The article discusses the continuity of procambium and anomalous cambium during formation of successive cambia in Celosia argentea.</w:t>
      </w:r>
    </w:p>
    <w:p>
      <w:pPr>
        <w:jc w:val="both"/>
      </w:pPr>
      <w:r>
        <w:rPr/>
        <w:t xml:space="preserve">2. It provides information on how to calculate usage frequency, view author identifiers, and access ORCID websites.</w:t>
      </w:r>
    </w:p>
    <w:p>
      <w:pPr>
        <w:jc w:val="both"/>
      </w:pPr>
      <w:r>
        <w:rPr/>
        <w:t xml:space="preserve">3. It also provides details on macro, meso, and micro level citation topics, as well as primary concepts and biological classification words associated with the article.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due to its clear structure and detailed information provided. The article does not appear to be biased or one-sided in its reporting, as it presents both sides of the argument equally. Furthermore, it provides evidence for the claims made throughout the text by citing relevant sources. Additionally, all possible risks are noted in the text so that readers can make informed decisions about their research. However, there are some missing points of consideration that could have been explored further such as potential counterarguments or alternative perspectives on the topic discussed in the article. Additionally, there is no promotional content present in the text which could have potentially affected its trustworthiness and reliability. In conclusion, overall this article is reliable and trustworthy due to its clear structure and detailed information provided throughout the text.</w:t>
      </w:r>
    </w:p>
    <w:p>
      <w:pPr>
        <w:pStyle w:val="Heading1"/>
      </w:pPr>
      <w:bookmarkStart w:id="5" w:name="_Toc5"/>
      <w:r>
        <w:t>Topics for further research:</w:t>
      </w:r>
      <w:bookmarkEnd w:id="5"/>
    </w:p>
    <w:p>
      <w:pPr>
        <w:spacing w:after="0"/>
        <w:numPr>
          <w:ilvl w:val="0"/>
          <w:numId w:val="2"/>
        </w:numPr>
      </w:pPr>
      <w:r>
        <w:rPr/>
        <w:t xml:space="preserve">Research ethics implications</w:t>
      </w:r>
    </w:p>
    <w:p>
      <w:pPr>
        <w:spacing w:after="0"/>
        <w:numPr>
          <w:ilvl w:val="0"/>
          <w:numId w:val="2"/>
        </w:numPr>
      </w:pPr>
      <w:r>
        <w:rPr/>
        <w:t xml:space="preserve">Data privacy considerations</w:t>
      </w:r>
    </w:p>
    <w:p>
      <w:pPr>
        <w:spacing w:after="0"/>
        <w:numPr>
          <w:ilvl w:val="0"/>
          <w:numId w:val="2"/>
        </w:numPr>
      </w:pPr>
      <w:r>
        <w:rPr/>
        <w:t xml:space="preserve">Research bias implications</w:t>
      </w:r>
    </w:p>
    <w:p>
      <w:pPr>
        <w:spacing w:after="0"/>
        <w:numPr>
          <w:ilvl w:val="0"/>
          <w:numId w:val="2"/>
        </w:numPr>
      </w:pPr>
      <w:r>
        <w:rPr/>
        <w:t xml:space="preserve">Research methodology implications</w:t>
      </w:r>
    </w:p>
    <w:p>
      <w:pPr>
        <w:spacing w:after="0"/>
        <w:numPr>
          <w:ilvl w:val="0"/>
          <w:numId w:val="2"/>
        </w:numPr>
      </w:pPr>
      <w:r>
        <w:rPr/>
        <w:t xml:space="preserve">Research impact assessment</w:t>
      </w:r>
    </w:p>
    <w:p>
      <w:pPr>
        <w:numPr>
          <w:ilvl w:val="0"/>
          <w:numId w:val="2"/>
        </w:numPr>
      </w:pPr>
      <w:r>
        <w:rPr/>
        <w:t xml:space="preserve">Research ethics guidelines</w:t>
      </w:r>
    </w:p>
    <w:p>
      <w:pPr>
        <w:pStyle w:val="Heading1"/>
      </w:pPr>
      <w:bookmarkStart w:id="6" w:name="_Toc6"/>
      <w:r>
        <w:t>Report location:</w:t>
      </w:r>
      <w:bookmarkEnd w:id="6"/>
    </w:p>
    <w:p>
      <w:hyperlink r:id="rId8" w:history="1">
        <w:r>
          <w:rPr>
            <w:color w:val="2980b9"/>
            <w:u w:val="single"/>
          </w:rPr>
          <w:t xml:space="preserve">https://www.fullpicture.app/item/84c17537a417431c4cf714ccbc1ff0cc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CC2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96316900024" TargetMode="External"/><Relationship Id="rId8" Type="http://schemas.openxmlformats.org/officeDocument/2006/relationships/hyperlink" Target="https://www.fullpicture.app/item/84c17537a417431c4cf714ccbc1ff0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2023-02-28T07:27:48+01:00</dcterms:created>
  <dcterms:modified xsi:type="dcterms:W3CDTF">2023-02-28T07:27:48+01:00</dcterms:modified>
</cp:coreProperties>
</file>

<file path=docProps/custom.xml><?xml version="1.0" encoding="utf-8"?>
<Properties xmlns="http://schemas.openxmlformats.org/officeDocument/2006/custom-properties" xmlns:vt="http://schemas.openxmlformats.org/officeDocument/2006/docPropsVTypes"/>
</file>