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AIWareK: Compiling PyTorch Model for AI Processor Using MLIR Framework | IEEE Conference Publication | IEEE Xplore</w:t>
      </w:r>
      <w:br/>
      <w:hyperlink r:id="rId7" w:history="1">
        <w:r>
          <w:rPr>
            <w:color w:val="2980b9"/>
            <w:u w:val="single"/>
          </w:rPr>
          <w:t xml:space="preserve">https://ieeexplore.ieee.org/document/9869913</w:t>
        </w:r>
      </w:hyperlink>
    </w:p>
    <w:p>
      <w:pPr>
        <w:pStyle w:val="Heading1"/>
      </w:pPr>
      <w:bookmarkStart w:id="2" w:name="_Toc2"/>
      <w:r>
        <w:t>Article summary:</w:t>
      </w:r>
      <w:bookmarkEnd w:id="2"/>
    </w:p>
    <w:p>
      <w:pPr>
        <w:jc w:val="both"/>
      </w:pPr>
      <w:r>
        <w:rPr/>
        <w:t xml:space="preserve">1. This article presents a deep learning compiler that compiles PyTorch models into target hardware codes using MLIR framework.</w:t>
      </w:r>
    </w:p>
    <w:p>
      <w:pPr>
        <w:jc w:val="both"/>
      </w:pPr>
      <w:r>
        <w:rPr/>
        <w:t xml:space="preserve">2. The compiler first constructs a graph from the PyTorch model using TorchScript tracing and then builds and lowers it into the kernel IR (KIR) and the processor IR (PIR).</w:t>
      </w:r>
    </w:p>
    <w:p>
      <w:pPr>
        <w:jc w:val="both"/>
      </w:pPr>
      <w:r>
        <w:rPr/>
        <w:t xml:space="preserve">3. Experimental results show that AIWareK compiled ResNet18 in 7.67 seconds, yielding 1.16e-03 mean absolute error.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deep learning compiler presented in this work, including its process of constructing a graph from the PyTorch model using TorchScript tracing, building and lowering it into KIR and PIR, as well as experimental results showing its performance in compiling ResNet18 with a mean absolute error of 1.16e-03. However, there are some potential biases to consider when reading this article. For example, the authors may have an incentive to promote their own work by presenting only positive results without exploring any counterarguments or possible risks associated with their approach. Additionally, there is no mention of other existing deep learning compilers or approaches for comparison purposes, which could provide more insight into the effectiveness of this particular approach. Furthermore, there is no discussion of potential limitations or drawbacks associated with this approach that could be explored further in future research.</w:t>
      </w:r>
    </w:p>
    <w:p>
      <w:pPr>
        <w:pStyle w:val="Heading1"/>
      </w:pPr>
      <w:bookmarkStart w:id="5" w:name="_Toc5"/>
      <w:r>
        <w:t>Topics for further research:</w:t>
      </w:r>
      <w:bookmarkEnd w:id="5"/>
    </w:p>
    <w:p>
      <w:pPr>
        <w:spacing w:after="0"/>
        <w:numPr>
          <w:ilvl w:val="0"/>
          <w:numId w:val="2"/>
        </w:numPr>
      </w:pPr>
      <w:r>
        <w:rPr/>
        <w:t xml:space="preserve">Comparison of deep learning compilers</w:t>
      </w:r>
    </w:p>
    <w:p>
      <w:pPr>
        <w:spacing w:after="0"/>
        <w:numPr>
          <w:ilvl w:val="0"/>
          <w:numId w:val="2"/>
        </w:numPr>
      </w:pPr>
      <w:r>
        <w:rPr/>
        <w:t xml:space="preserve">Risks associated with deep learning compilation</w:t>
      </w:r>
    </w:p>
    <w:p>
      <w:pPr>
        <w:spacing w:after="0"/>
        <w:numPr>
          <w:ilvl w:val="0"/>
          <w:numId w:val="2"/>
        </w:numPr>
      </w:pPr>
      <w:r>
        <w:rPr/>
        <w:t xml:space="preserve">Limitations of TorchScript tracing</w:t>
      </w:r>
    </w:p>
    <w:p>
      <w:pPr>
        <w:spacing w:after="0"/>
        <w:numPr>
          <w:ilvl w:val="0"/>
          <w:numId w:val="2"/>
        </w:numPr>
      </w:pPr>
      <w:r>
        <w:rPr/>
        <w:t xml:space="preserve">Performance of other deep learning compilers</w:t>
      </w:r>
    </w:p>
    <w:p>
      <w:pPr>
        <w:spacing w:after="0"/>
        <w:numPr>
          <w:ilvl w:val="0"/>
          <w:numId w:val="2"/>
        </w:numPr>
      </w:pPr>
      <w:r>
        <w:rPr/>
        <w:t xml:space="preserve">Advantages of KIR and PIR compilation</w:t>
      </w:r>
    </w:p>
    <w:p>
      <w:pPr>
        <w:numPr>
          <w:ilvl w:val="0"/>
          <w:numId w:val="2"/>
        </w:numPr>
      </w:pPr>
      <w:r>
        <w:rPr/>
        <w:t xml:space="preserve">Future research in deep learning compilation</w:t>
      </w:r>
    </w:p>
    <w:p>
      <w:pPr>
        <w:pStyle w:val="Heading1"/>
      </w:pPr>
      <w:bookmarkStart w:id="6" w:name="_Toc6"/>
      <w:r>
        <w:t>Report location:</w:t>
      </w:r>
      <w:bookmarkEnd w:id="6"/>
    </w:p>
    <w:p>
      <w:hyperlink r:id="rId8" w:history="1">
        <w:r>
          <w:rPr>
            <w:color w:val="2980b9"/>
            <w:u w:val="single"/>
          </w:rPr>
          <w:t xml:space="preserve">https://www.fullpicture.app/item/8537a97fd220920cbfb0a81fe8103d21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10D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69913" TargetMode="External"/><Relationship Id="rId8" Type="http://schemas.openxmlformats.org/officeDocument/2006/relationships/hyperlink" Target="https://www.fullpicture.app/item/8537a97fd220920cbfb0a81fe8103d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2023-02-27T01:20:41+01:00</dcterms:created>
  <dcterms:modified xsi:type="dcterms:W3CDTF">2023-02-27T01:20:41+01:00</dcterms:modified>
</cp:coreProperties>
</file>

<file path=docProps/custom.xml><?xml version="1.0" encoding="utf-8"?>
<Properties xmlns="http://schemas.openxmlformats.org/officeDocument/2006/custom-properties" xmlns:vt="http://schemas.openxmlformats.org/officeDocument/2006/docPropsVTypes"/>
</file>