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 of Tanya Accepted Into Mohammed Bin Rashid Library</w:t>
      </w:r>
      <w:br/>
      <w:hyperlink r:id="rId7" w:history="1">
        <w:r>
          <w:rPr>
            <w:color w:val="2980b9"/>
            <w:u w:val="single"/>
          </w:rPr>
          <w:t xml:space="preserve">https://collive.com/book-of-tanya-accepted-into-mohammed-bin-rashid-library/</w:t>
        </w:r>
      </w:hyperlink>
    </w:p>
    <w:p>
      <w:pPr>
        <w:pStyle w:val="Heading1"/>
      </w:pPr>
      <w:bookmarkStart w:id="2" w:name="_Toc2"/>
      <w:r>
        <w:t>Article summary:</w:t>
      </w:r>
      <w:bookmarkEnd w:id="2"/>
    </w:p>
    <w:p>
      <w:pPr>
        <w:jc w:val="both"/>
      </w:pPr>
      <w:r>
        <w:rPr/>
        <w:t xml:space="preserve">1. A special leather-bound edition of the Alter Rebbe's book of Tanya was welcomed into the Mohammed Bin Rashid Al Maktoum Library in Dubai.</w:t>
      </w:r>
    </w:p>
    <w:p>
      <w:pPr>
        <w:jc w:val="both"/>
      </w:pPr>
      <w:r>
        <w:rPr/>
        <w:t xml:space="preserve">2. The library is named after Sheikh Mohammed bin Rashid Al Maktoum, vice president, prime minister, and minister of defense of the United Arab Emirates (UAE).</w:t>
      </w:r>
    </w:p>
    <w:p>
      <w:pPr>
        <w:jc w:val="both"/>
      </w:pPr>
      <w:r>
        <w:rPr/>
        <w:t xml:space="preserve">3. The Tanya edition was presented by United Arab Emirates Rabbi Levi Duchman in a reception hosted by H.E. Mohammed Al Murr, Chairman of the Mohammed Bin Rashid Al Maktoum Library Foundation.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event that took place at the Mohammed Bin Rashid Al Maktoum Library in Dubai. It also mentions who attended the reception and what was discussed during it. However, there are some potential biases that should be noted. For example, there is no mention of any counterarguments or opposing views to this event or its implications for interfaith relations between Jews and Muslims in the UAE. Additionally, there is no evidence provided to support any claims made in the article such as how this event will affect interfaith relations between Jews and Muslims in the UAE or how it will benefit either group. Furthermore, there is a lack of exploration into possible risks associated with this event such as potential backlash from other religious groups or political entities within the UAE or abroad. Finally, while it is clear that this event was meant to promote interfaith understanding between Jews and Muslims in the UAE, it does not present both sides equally which could lead to a one-sided view of this issue being presented to readers.</w:t>
      </w:r>
    </w:p>
    <w:p>
      <w:pPr>
        <w:pStyle w:val="Heading1"/>
      </w:pPr>
      <w:bookmarkStart w:id="5" w:name="_Toc5"/>
      <w:r>
        <w:t>Topics for further research:</w:t>
      </w:r>
      <w:bookmarkEnd w:id="5"/>
    </w:p>
    <w:p>
      <w:pPr>
        <w:spacing w:after="0"/>
        <w:numPr>
          <w:ilvl w:val="0"/>
          <w:numId w:val="2"/>
        </w:numPr>
      </w:pPr>
      <w:r>
        <w:rPr/>
        <w:t xml:space="preserve">Interfaith relations between Jews and Muslims in the UAE</w:t>
      </w:r>
    </w:p>
    <w:p>
      <w:pPr>
        <w:spacing w:after="0"/>
        <w:numPr>
          <w:ilvl w:val="0"/>
          <w:numId w:val="2"/>
        </w:numPr>
      </w:pPr>
      <w:r>
        <w:rPr/>
        <w:t xml:space="preserve">Potential risks associated with interfaith events in the UAE</w:t>
      </w:r>
    </w:p>
    <w:p>
      <w:pPr>
        <w:spacing w:after="0"/>
        <w:numPr>
          <w:ilvl w:val="0"/>
          <w:numId w:val="2"/>
        </w:numPr>
      </w:pPr>
      <w:r>
        <w:rPr/>
        <w:t xml:space="preserve">Impact of interfaith events on religious minorities in the UAE</w:t>
      </w:r>
    </w:p>
    <w:p>
      <w:pPr>
        <w:spacing w:after="0"/>
        <w:numPr>
          <w:ilvl w:val="0"/>
          <w:numId w:val="2"/>
        </w:numPr>
      </w:pPr>
      <w:r>
        <w:rPr/>
        <w:t xml:space="preserve">Reactions to interfaith events in the UAE</w:t>
      </w:r>
    </w:p>
    <w:p>
      <w:pPr>
        <w:spacing w:after="0"/>
        <w:numPr>
          <w:ilvl w:val="0"/>
          <w:numId w:val="2"/>
        </w:numPr>
      </w:pPr>
      <w:r>
        <w:rPr/>
        <w:t xml:space="preserve">Benefits of interfaith events for religious minorities in the UAE</w:t>
      </w:r>
    </w:p>
    <w:p>
      <w:pPr>
        <w:numPr>
          <w:ilvl w:val="0"/>
          <w:numId w:val="2"/>
        </w:numPr>
      </w:pPr>
      <w:r>
        <w:rPr/>
        <w:t xml:space="preserve">Challenges of promoting interfaith understanding in the UAE</w:t>
      </w:r>
    </w:p>
    <w:p>
      <w:pPr>
        <w:pStyle w:val="Heading1"/>
      </w:pPr>
      <w:bookmarkStart w:id="6" w:name="_Toc6"/>
      <w:r>
        <w:t>Report location:</w:t>
      </w:r>
      <w:bookmarkEnd w:id="6"/>
    </w:p>
    <w:p>
      <w:hyperlink r:id="rId8" w:history="1">
        <w:r>
          <w:rPr>
            <w:color w:val="2980b9"/>
            <w:u w:val="single"/>
          </w:rPr>
          <w:t xml:space="preserve">https://www.fullpicture.app/item/853c3bd25492d7026ffab9cf7cc4a541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A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ive.com/book-of-tanya-accepted-into-mohammed-bin-rashid-library/" TargetMode="External"/><Relationship Id="rId8" Type="http://schemas.openxmlformats.org/officeDocument/2006/relationships/hyperlink" Target="https://www.fullpicture.app/item/853c3bd25492d7026ffab9cf7cc4a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2023-02-23T06:40:42+01:00</dcterms:created>
  <dcterms:modified xsi:type="dcterms:W3CDTF">2023-02-23T06:40:42+01:00</dcterms:modified>
</cp:coreProperties>
</file>

<file path=docProps/custom.xml><?xml version="1.0" encoding="utf-8"?>
<Properties xmlns="http://schemas.openxmlformats.org/officeDocument/2006/custom-properties" xmlns:vt="http://schemas.openxmlformats.org/officeDocument/2006/docPropsVTypes"/>
</file>