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Rahul Gandhi disqualified by Parliament after conviction in 'Modi surname' case | Mint</w:t>
      </w:r>
      <w:br/>
      <w:hyperlink r:id="rId7" w:history="1">
        <w:r>
          <w:rPr>
            <w:color w:val="2980b9"/>
            <w:u w:val="single"/>
          </w:rPr>
          <w:t xml:space="preserve">https://www.livemint.com/news/india/rahul-gandhi-disqualified-by-parliament-after-conviction-in-modi-surname-case-11679647251196.html</w:t>
        </w:r>
      </w:hyperlink>
    </w:p>
    <w:p>
      <w:pPr>
        <w:pStyle w:val="Heading1"/>
      </w:pPr>
      <w:bookmarkStart w:id="2" w:name="_Toc2"/>
      <w:r>
        <w:t>Article summary:</w:t>
      </w:r>
      <w:bookmarkEnd w:id="2"/>
    </w:p>
    <w:p>
      <w:pPr>
        <w:jc w:val="both"/>
      </w:pPr>
      <w:r>
        <w:rPr/>
        <w:t xml:space="preserve">1. Rahul Gandhi has been disqualified as a lawmaker by Parliament after being found guilty of defamation and sentenced to two years in prison.</w:t>
      </w:r>
    </w:p>
    <w:p>
      <w:pPr>
        <w:jc w:val="both"/>
      </w:pPr>
      <w:r>
        <w:rPr/>
        <w:t xml:space="preserve">2. His disqualification as Wayanad MP is effective from March 23, the day of his conviction.</w:t>
      </w:r>
    </w:p>
    <w:p>
      <w:pPr>
        <w:jc w:val="both"/>
      </w:pPr>
      <w:r>
        <w:rPr/>
        <w:t xml:space="preserve">3. Congress members have held protests against Gandhi's conviction and two-year jail sentence, blaming the government of Prime Minister Narendra Modi and the ruling Bharatiya Janata Party (BJP).</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disqualification of Rahul Gandhi, a Congress party leader, as a lawmaker by Parliament after being found guilty of defamation and sentenced to two years in prison. The article provides details on the conviction and reactions from Congress party members. However, the article lacks balance in its reporting and presents a biased view.</w:t>
      </w:r>
    </w:p>
    <w:p>
      <w:pPr>
        <w:jc w:val="both"/>
      </w:pPr>
      <w:r>
        <w:rPr/>
        <w:t xml:space="preserve"/>
      </w:r>
    </w:p>
    <w:p>
      <w:pPr>
        <w:jc w:val="both"/>
      </w:pPr>
      <w:r>
        <w:rPr/>
        <w:t xml:space="preserve">The article seems to be biased against the ruling Bharatiya Janata Party (BJP) and Prime Minister Narendra Modi. The article suggests that the judgment is politically motivated and blames the government for disqualifying Gandhi. The article also quotes Congress party members who accuse BJP of trying to silence those who speak the truth. However, there is no evidence presented to support these claims.</w:t>
      </w:r>
    </w:p>
    <w:p>
      <w:pPr>
        <w:jc w:val="both"/>
      </w:pPr>
      <w:r>
        <w:rPr/>
        <w:t xml:space="preserve"/>
      </w:r>
    </w:p>
    <w:p>
      <w:pPr>
        <w:jc w:val="both"/>
      </w:pPr>
      <w:r>
        <w:rPr/>
        <w:t xml:space="preserve">The article also lacks balance in its reporting as it does not present both sides equally. While it quotes Congress party members criticizing the judgment, it does not provide any comments from BJP or other political parties supporting the decision. This one-sided reporting creates an impression that only one side is right and ignores other perspectives.</w:t>
      </w:r>
    </w:p>
    <w:p>
      <w:pPr>
        <w:jc w:val="both"/>
      </w:pPr>
      <w:r>
        <w:rPr/>
        <w:t xml:space="preserve"/>
      </w:r>
    </w:p>
    <w:p>
      <w:pPr>
        <w:jc w:val="both"/>
      </w:pPr>
      <w:r>
        <w:rPr/>
        <w:t xml:space="preserve">The article also contains unsupported claims such as "This is politics with gloves off and it bodes ill for our democracy." There is no evidence presented to support this claim, and it appears to be an opinion rather than a fact.</w:t>
      </w:r>
    </w:p>
    <w:p>
      <w:pPr>
        <w:jc w:val="both"/>
      </w:pPr>
      <w:r>
        <w:rPr/>
        <w:t xml:space="preserve"/>
      </w:r>
    </w:p>
    <w:p>
      <w:pPr>
        <w:jc w:val="both"/>
      </w:pPr>
      <w:r>
        <w:rPr/>
        <w:t xml:space="preserve">Furthermore, the article misses some points of consideration such as whether Gandhi's comments were defamatory or not. It also fails to explore counterarguments that may justify his disqualification as a lawmaker.</w:t>
      </w:r>
    </w:p>
    <w:p>
      <w:pPr>
        <w:jc w:val="both"/>
      </w:pPr>
      <w:r>
        <w:rPr/>
        <w:t xml:space="preserve"/>
      </w:r>
    </w:p>
    <w:p>
      <w:pPr>
        <w:jc w:val="both"/>
      </w:pPr>
      <w:r>
        <w:rPr/>
        <w:t xml:space="preserve">In conclusion, while the article provides details on Gandhi's disqualification as a lawmaker, it lacks balance in its reporting and presents a biased view against BJP and Prime Minister Modi. The article also contains unsupported claims and misses some points of consideration.</w:t>
      </w:r>
    </w:p>
    <w:p>
      <w:pPr>
        <w:pStyle w:val="Heading1"/>
      </w:pPr>
      <w:bookmarkStart w:id="5" w:name="_Toc5"/>
      <w:r>
        <w:t>Topics for further research:</w:t>
      </w:r>
      <w:bookmarkEnd w:id="5"/>
    </w:p>
    <w:p>
      <w:pPr>
        <w:spacing w:after="0"/>
        <w:numPr>
          <w:ilvl w:val="0"/>
          <w:numId w:val="2"/>
        </w:numPr>
      </w:pPr>
      <w:r>
        <w:rPr/>
        <w:t xml:space="preserve">Rahul Gandhi's comments that led to his defamation conviction
</w:t>
      </w:r>
    </w:p>
    <w:p>
      <w:pPr>
        <w:spacing w:after="0"/>
        <w:numPr>
          <w:ilvl w:val="0"/>
          <w:numId w:val="2"/>
        </w:numPr>
      </w:pPr>
      <w:r>
        <w:rPr/>
        <w:t xml:space="preserve">Legal process for disqualifying a lawmaker in India
</w:t>
      </w:r>
    </w:p>
    <w:p>
      <w:pPr>
        <w:spacing w:after="0"/>
        <w:numPr>
          <w:ilvl w:val="0"/>
          <w:numId w:val="2"/>
        </w:numPr>
      </w:pPr>
      <w:r>
        <w:rPr/>
        <w:t xml:space="preserve">BJP's response to Rahul Gandhi's disqualification
</w:t>
      </w:r>
    </w:p>
    <w:p>
      <w:pPr>
        <w:spacing w:after="0"/>
        <w:numPr>
          <w:ilvl w:val="0"/>
          <w:numId w:val="2"/>
        </w:numPr>
      </w:pPr>
      <w:r>
        <w:rPr/>
        <w:t xml:space="preserve">Previous instances of lawmakers being disqualified in India
</w:t>
      </w:r>
    </w:p>
    <w:p>
      <w:pPr>
        <w:spacing w:after="0"/>
        <w:numPr>
          <w:ilvl w:val="0"/>
          <w:numId w:val="2"/>
        </w:numPr>
      </w:pPr>
      <w:r>
        <w:rPr/>
        <w:t xml:space="preserve">Freedom of speech and defamation laws in India
</w:t>
      </w:r>
    </w:p>
    <w:p>
      <w:pPr>
        <w:numPr>
          <w:ilvl w:val="0"/>
          <w:numId w:val="2"/>
        </w:numPr>
      </w:pPr>
      <w:r>
        <w:rPr/>
        <w:t xml:space="preserve">Congress party's stance on the current political climate in India</w:t>
      </w:r>
    </w:p>
    <w:p>
      <w:pPr>
        <w:pStyle w:val="Heading1"/>
      </w:pPr>
      <w:bookmarkStart w:id="6" w:name="_Toc6"/>
      <w:r>
        <w:t>Report location:</w:t>
      </w:r>
      <w:bookmarkEnd w:id="6"/>
    </w:p>
    <w:p>
      <w:hyperlink r:id="rId8" w:history="1">
        <w:r>
          <w:rPr>
            <w:color w:val="2980b9"/>
            <w:u w:val="single"/>
          </w:rPr>
          <w:t xml:space="preserve">https://www.fullpicture.app/item/8559d99febcaaa015d898cc45565cb54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A99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vemint.com/news/india/rahul-gandhi-disqualified-by-parliament-after-conviction-in-modi-surname-case-11679647251196.html" TargetMode="External"/><Relationship Id="rId8" Type="http://schemas.openxmlformats.org/officeDocument/2006/relationships/hyperlink" Target="https://www.fullpicture.app/item/8559d99febcaaa015d898cc45565cb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2023-10-02T21:54:19+02:00</dcterms:created>
  <dcterms:modified xsi:type="dcterms:W3CDTF">2023-10-02T21:54:19+02:00</dcterms:modified>
</cp:coreProperties>
</file>

<file path=docProps/custom.xml><?xml version="1.0" encoding="utf-8"?>
<Properties xmlns="http://schemas.openxmlformats.org/officeDocument/2006/custom-properties" xmlns:vt="http://schemas.openxmlformats.org/officeDocument/2006/docPropsVTypes"/>
</file>