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[2302.10035] Large-scale Multi-Modal Pre-trained Models: A Comprehensive Survey</w:t>
      </w:r>
      <w:br/>
      <w:hyperlink r:id="rId7" w:history="1">
        <w:r>
          <w:rPr>
            <w:color w:val="2980b9"/>
            <w:u w:val="single"/>
          </w:rPr>
          <w:t xml:space="preserve">https://arxiv.org/abs/2302.10035</w:t>
        </w:r>
      </w:hyperlink>
    </w:p>
    <w:p>
      <w:pPr>
        <w:pStyle w:val="Heading1"/>
      </w:pPr>
      <w:bookmarkStart w:id="2" w:name="_Toc2"/>
      <w:r>
        <w:t>Article summary:</w:t>
      </w:r>
      <w:bookmarkEnd w:id="2"/>
    </w:p>
    <w:p>
      <w:pPr>
        <w:jc w:val="both"/>
      </w:pPr>
      <w:r>
        <w:rPr/>
        <w:t xml:space="preserve">1. 多模态预训练大型模型是近年来备受关注的研究领域，本文对这些模型进行了全面的调查和总结。</w:t>
      </w:r>
    </w:p>
    <w:p>
      <w:pPr>
        <w:jc w:val="both"/>
      </w:pPr>
      <w:r>
        <w:rPr/>
        <w:t xml:space="preserve">2. 文章介绍了多模态预训练的背景、任务定义、挑战和优势，并重点讨论了数据、目标、网络架构和知识增强预训练等方面的内容。</w:t>
      </w:r>
    </w:p>
    <w:p>
      <w:pPr>
        <w:jc w:val="both"/>
      </w:pPr>
      <w:r>
        <w:rPr/>
        <w:t xml:space="preserve">3. 文章还介绍了用于验证大规模多模态预训练模型的下游任务，包括生成、分类和回归任务，并给出了参数可视化和结果分析。最后，文章指出了未来可能的研究方向。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由于该文章是一篇综述性的论文，其主要目的是对多模态预训练模型进行全面的调查和总结，因此难以在其内容中找到明显的偏见或片面报道。然而，在阅读过程中，我们可以注意到以下几点：</w:t>
      </w:r>
    </w:p>
    <w:p>
      <w:pPr>
        <w:jc w:val="both"/>
      </w:pPr>
      <w:r>
        <w:rPr/>
        <w:t xml:space="preserve"/>
      </w:r>
    </w:p>
    <w:p>
      <w:pPr>
        <w:jc w:val="both"/>
      </w:pPr>
      <w:r>
        <w:rPr/>
        <w:t xml:space="preserve">1. 作者没有探讨多模态预训练模型可能带来的风险或负面影响。虽然这并不是本文的重点，但考虑到大规模预训练模型在某些情况下可能会导致隐私泄露、数据集偏差等问题，这个方面也值得被提及。</w:t>
      </w:r>
    </w:p>
    <w:p>
      <w:pPr>
        <w:jc w:val="both"/>
      </w:pPr>
      <w:r>
        <w:rPr/>
        <w:t xml:space="preserve"/>
      </w:r>
    </w:p>
    <w:p>
      <w:pPr>
        <w:jc w:val="both"/>
      </w:pPr>
      <w:r>
        <w:rPr/>
        <w:t xml:space="preserve">2. 在介绍多模态预训练模型时，作者没有涉及到一些较新颖或前沿的方法。例如，最近出现的CLIP（Contrastive Language-Image Pre-Training）就是一种非常有趣和成功的多模态预训练方法，但它并未被提及。</w:t>
      </w:r>
    </w:p>
    <w:p>
      <w:pPr>
        <w:jc w:val="both"/>
      </w:pPr>
      <w:r>
        <w:rPr/>
        <w:t xml:space="preserve"/>
      </w:r>
    </w:p>
    <w:p>
      <w:pPr>
        <w:jc w:val="both"/>
      </w:pPr>
      <w:r>
        <w:rPr/>
        <w:t xml:space="preserve">3. 在介绍下游任务时，作者只列举了一些典型任务，并没有涉及到其他可能与多模态相关的任务。例如，在自动驾驶领域中，多模态感知和决策也是一个非常重要的应用场景。</w:t>
      </w:r>
    </w:p>
    <w:p>
      <w:pPr>
        <w:jc w:val="both"/>
      </w:pPr>
      <w:r>
        <w:rPr/>
        <w:t xml:space="preserve"/>
      </w:r>
    </w:p>
    <w:p>
      <w:pPr>
        <w:jc w:val="both"/>
      </w:pPr>
      <w:r>
        <w:rPr/>
        <w:t xml:space="preserve">4. 在分析结果时，作者只给出了一些定量指标和可视化结果，并没有对结果进行深入的解释或分析。这可能会使读者难以理解模型的优劣之处。</w:t>
      </w:r>
    </w:p>
    <w:p>
      <w:pPr>
        <w:jc w:val="both"/>
      </w:pPr>
      <w:r>
        <w:rPr/>
        <w:t xml:space="preserve"/>
      </w:r>
    </w:p>
    <w:p>
      <w:pPr>
        <w:jc w:val="both"/>
      </w:pPr>
      <w:r>
        <w:rPr/>
        <w:t xml:space="preserve">总体来说，该文章是一篇非常全面和有用的综述性论文，但在某些方面仍存在改进的空间。</w:t>
      </w:r>
    </w:p>
    <w:p>
      <w:pPr>
        <w:pStyle w:val="Heading1"/>
      </w:pPr>
      <w:bookmarkStart w:id="5" w:name="_Toc5"/>
      <w:r>
        <w:t>Topics for further research:</w:t>
      </w:r>
      <w:bookmarkEnd w:id="5"/>
    </w:p>
    <w:p>
      <w:pPr>
        <w:spacing w:after="0"/>
        <w:numPr>
          <w:ilvl w:val="0"/>
          <w:numId w:val="2"/>
        </w:numPr>
      </w:pPr>
      <w:r>
        <w:rPr/>
        <w:t xml:space="preserve">Risks and negative impacts of large-scale pre-training models
</w:t>
      </w:r>
    </w:p>
    <w:p>
      <w:pPr>
        <w:spacing w:after="0"/>
        <w:numPr>
          <w:ilvl w:val="0"/>
          <w:numId w:val="2"/>
        </w:numPr>
      </w:pPr>
      <w:r>
        <w:rPr/>
        <w:t xml:space="preserve">CLIP (Contrastive Language-Image Pre-Training) and other novel approaches
</w:t>
      </w:r>
    </w:p>
    <w:p>
      <w:pPr>
        <w:spacing w:after="0"/>
        <w:numPr>
          <w:ilvl w:val="0"/>
          <w:numId w:val="2"/>
        </w:numPr>
      </w:pPr>
      <w:r>
        <w:rPr/>
        <w:t xml:space="preserve">Other potential tasks related to multimodal learning
</w:t>
      </w:r>
    </w:p>
    <w:p>
      <w:pPr>
        <w:spacing w:after="0"/>
        <w:numPr>
          <w:ilvl w:val="0"/>
          <w:numId w:val="2"/>
        </w:numPr>
      </w:pPr>
      <w:r>
        <w:rPr/>
        <w:t xml:space="preserve">In-depth analysis and interpretation of results
</w:t>
      </w:r>
    </w:p>
    <w:p>
      <w:pPr>
        <w:spacing w:after="0"/>
        <w:numPr>
          <w:ilvl w:val="0"/>
          <w:numId w:val="2"/>
        </w:numPr>
      </w:pPr>
      <w:r>
        <w:rPr/>
        <w:t xml:space="preserve">Limitations and challenges of multimodal pre-training models
</w:t>
      </w:r>
    </w:p>
    <w:p>
      <w:pPr>
        <w:numPr>
          <w:ilvl w:val="0"/>
          <w:numId w:val="2"/>
        </w:numPr>
      </w:pPr>
      <w:r>
        <w:rPr/>
        <w:t xml:space="preserve">Future directions and research opportunities in multimodal learning</w:t>
      </w:r>
    </w:p>
    <w:p>
      <w:pPr>
        <w:pStyle w:val="Heading1"/>
      </w:pPr>
      <w:bookmarkStart w:id="6" w:name="_Toc6"/>
      <w:r>
        <w:t>Report location:</w:t>
      </w:r>
      <w:bookmarkEnd w:id="6"/>
    </w:p>
    <w:p>
      <w:hyperlink r:id="rId8" w:history="1">
        <w:r>
          <w:rPr>
            <w:color w:val="2980b9"/>
            <w:u w:val="single"/>
          </w:rPr>
          <w:t xml:space="preserve">https://www.fullpicture.app/item/85bc32298175c38bde7de4973108996a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C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10035" TargetMode="External"/><Relationship Id="rId8" Type="http://schemas.openxmlformats.org/officeDocument/2006/relationships/hyperlink" Target="https://www.fullpicture.app/item/85bc32298175c38bde7de49731089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2023-12-31T01:26:27+01:00</dcterms:created>
  <dcterms:modified xsi:type="dcterms:W3CDTF">2023-12-31T01:26:27+01:00</dcterms:modified>
</cp:coreProperties>
</file>

<file path=docProps/custom.xml><?xml version="1.0" encoding="utf-8"?>
<Properties xmlns="http://schemas.openxmlformats.org/officeDocument/2006/custom-properties" xmlns:vt="http://schemas.openxmlformats.org/officeDocument/2006/docPropsVTypes"/>
</file>