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基于物联网的环境监测系统设计 - 中国知网</w:t></w:r><w:br/><w:hyperlink r:id="rId7" w:history="1"><w:r><w:rPr><w:color w:val="2980b9"/><w:u w:val="single"/></w:rPr><w:t xml:space="preserve">https://kns.cnki.net/kcms2/article/abstract?v=3uoqIhG8C44YLTlOAiTRKibYlV5Vjs7iJTKGjg9uTdeTsOI_ra5_Xdgxc6opGIEgIFcjmxcevLLHeZ61lBKvX4CJ2XK2HVGk&uniplatform=NZKPT</w:t></w:r></w:hyperlink></w:p><w:p><w:pPr><w:pStyle w:val="Heading1"/></w:pPr><w:bookmarkStart w:id="2" w:name="_Toc2"/><w:r><w:t>Article summary:</w:t></w:r><w:bookmarkEnd w:id="2"/></w:p><w:p><w:pPr><w:jc w:val="both"/></w:pPr><w:r><w:rPr/><w:t xml:space="preserve">1. This paper designs an environmental monitoring system based on LoRa and NB-IoT technologies.</w:t></w:r></w:p><w:p><w:pPr><w:jc w:val="both"/></w:pPr><w:r><w:rPr/><w:t xml:space="preserve">2. The system increases the battery life of nodes through low-power controllers combined with low-power algorithms.</w:t></w:r></w:p><w:p><w:pPr><w:jc w:val="both"/></w:pPr><w:r><w:rPr/><w:t xml:space="preserve">3. Tests show that the system has a stable performance, with a low frame loss rate at a distance of several thousand meters and long-term battery life of sensor nodes.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design of an environmental monitoring system based on LoRa and NB-IoT technologies, as well as test results that demonstrate its stability and effectiveness. The article also cites relevant documents to support its claims, which adds to its credibility. However, there are some potential biases in the article that should be noted. For example, the article does not explore any possible risks associated with using this technology for environmental monitoring, nor does it present both sides of the argument equally (i.e., potential benefits vs potential drawbacks). Additionally, there is no discussion of any alternative solutions or technologies that could be used for environmental monitoring instead of this one. Finally, while the article does provide some evidence for its claims, more evidence would have been helpful in further strengthening its reliability and trustworthiness.</w:t></w:r></w:p><w:p><w:pPr><w:pStyle w:val="Heading1"/></w:pPr><w:bookmarkStart w:id="5" w:name="_Toc5"/><w:r><w:t>Topics for further research:</w:t></w:r><w:bookmarkEnd w:id="5"/></w:p><w:p><w:pPr><w:spacing w:after="0"/><w:numPr><w:ilvl w:val="0"/><w:numId w:val="2"/></w:numPr></w:pPr><w:r><w:rPr/><w:t xml:space="preserve">Environmental monitoring risks</w:t></w:r></w:p><w:p><w:pPr><w:spacing w:after="0"/><w:numPr><w:ilvl w:val="0"/><w:numId w:val="2"/></w:numPr></w:pPr><w:r><w:rPr/><w:t xml:space="preserve">Alternative environmental monitoring solutions</w:t></w:r></w:p><w:p><w:pPr><w:spacing w:after="0"/><w:numPr><w:ilvl w:val="0"/><w:numId w:val="2"/></w:numPr></w:pPr><w:r><w:rPr/><w:t xml:space="preserve">Benefits of LoRa and NB-IoT technologies</w:t></w:r></w:p><w:p><w:pPr><w:spacing w:after="0"/><w:numPr><w:ilvl w:val="0"/><w:numId w:val="2"/></w:numPr></w:pPr><w:r><w:rPr/><w:t xml:space="preserve">Drawbacks of LoRa and NB-IoT technologies</w:t></w:r></w:p><w:p><w:pPr><w:spacing w:after="0"/><w:numPr><w:ilvl w:val="0"/><w:numId w:val="2"/></w:numPr></w:pPr><w:r><w:rPr/><w:t xml:space="preserve">Environmental monitoring system design</w:t></w:r></w:p><w:p><w:pPr><w:numPr><w:ilvl w:val="0"/><w:numId w:val="2"/></w:numPr></w:pPr><w:r><w:rPr/><w:t xml:space="preserve">Environmental monitoring system stability</w:t></w:r></w:p><w:p><w:pPr><w:pStyle w:val="Heading1"/></w:pPr><w:bookmarkStart w:id="6" w:name="_Toc6"/><w:r><w:t>Report location:</w:t></w:r><w:bookmarkEnd w:id="6"/></w:p><w:p><w:hyperlink r:id="rId8" w:history="1"><w:r><w:rPr><w:color w:val="2980b9"/><w:u w:val="single"/></w:rPr><w:t xml:space="preserve">https://www.fullpicture.app/item/85c676642e07f15dd23c54bbf94f8e97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FD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dgxc6opGIEgIFcjmxcevLLHeZ61lBKvX4CJ2XK2HVGk&amp;uniplatform=NZKPT" TargetMode="External"/><Relationship Id="rId8" Type="http://schemas.openxmlformats.org/officeDocument/2006/relationships/hyperlink" Target="https://www.fullpicture.app/item/85c676642e07f15dd23c54bbf94f8e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2023-02-23T10:55:09+01:00</dcterms:created>
  <dcterms:modified xsi:type="dcterms:W3CDTF">2023-02-23T10:55:09+01:00</dcterms:modified>
</cp:coreProperties>
</file>

<file path=docProps/custom.xml><?xml version="1.0" encoding="utf-8"?>
<Properties xmlns="http://schemas.openxmlformats.org/officeDocument/2006/custom-properties" xmlns:vt="http://schemas.openxmlformats.org/officeDocument/2006/docPropsVTypes"/>
</file>