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SIR model for the spread of COVID-19: A case study - ScienceDirect</w:t>
      </w:r>
      <w:br/>
      <w:hyperlink r:id="rId7" w:history="1">
        <w:r>
          <w:rPr>
            <w:color w:val="2980b9"/>
            <w:u w:val="single"/>
          </w:rPr>
          <w:t xml:space="preserve">https://webvpn.hainanu.edu.cn/https/77726476706e69737468656265737421e7e056d234336155700b8ca891472636a6d29e640e/science/article/pii/S2214716022000367</w:t>
        </w:r>
      </w:hyperlink>
    </w:p>
    <w:p>
      <w:pPr>
        <w:pStyle w:val="Heading1"/>
      </w:pPr>
      <w:bookmarkStart w:id="2" w:name="_Toc2"/>
      <w:r>
        <w:t>Article summary:</w:t>
      </w:r>
      <w:bookmarkEnd w:id="2"/>
    </w:p>
    <w:p>
      <w:pPr>
        <w:jc w:val="both"/>
      </w:pPr>
      <w:r>
        <w:rPr/>
        <w:t xml:space="preserve">1. This article studies the spread of COVID-19 from a mathematical modeling perspective, using the SIR model.</w:t>
      </w:r>
    </w:p>
    <w:p>
      <w:pPr>
        <w:jc w:val="both"/>
      </w:pPr>
      <w:r>
        <w:rPr/>
        <w:t xml:space="preserve">2. The primary reproduction number (R0) of COVID-19 in Iran is estimated by matching an epidemic model with reported cases.</w:t>
      </w:r>
    </w:p>
    <w:p>
      <w:pPr>
        <w:jc w:val="both"/>
      </w:pPr>
      <w:r>
        <w:rPr/>
        <w:t xml:space="preserve">3. Data will be made available on request.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analysis of the spread pattern of COVID-19 in Iran using the SIR model and estimates the primary reproduction number (R0). The article is well written and provides a comprehensive overview of the topic, making it a reliable source for information on this subject.</w:t>
      </w:r>
    </w:p>
    <w:p>
      <w:pPr>
        <w:jc w:val="both"/>
      </w:pPr>
      <w:r>
        <w:rPr/>
        <w:t xml:space="preserve">The article does not appear to have any biases or one-sided reporting, as it presents both sides equally and does not make any unsupported claims or missing points of consideration. Furthermore, all claims are supported by evidence and there are no unexplored counterarguments or promotional content present in the text.</w:t>
      </w:r>
    </w:p>
    <w:p>
      <w:pPr>
        <w:jc w:val="both"/>
      </w:pPr>
      <w:r>
        <w:rPr/>
        <w:t xml:space="preserve">The article also notes possible risks associated with COVID-19 transmission and provides data that can be requested for further study. Therefore, overall this article is trustworthy and reliable in its presentation of information regarding the spread pattern of COVID-19 in Iran using the SIR model.</w:t>
      </w:r>
    </w:p>
    <w:p>
      <w:pPr>
        <w:pStyle w:val="Heading1"/>
      </w:pPr>
      <w:bookmarkStart w:id="5" w:name="_Toc5"/>
      <w:r>
        <w:t>Topics for further research:</w:t>
      </w:r>
      <w:bookmarkEnd w:id="5"/>
    </w:p>
    <w:p>
      <w:pPr>
        <w:spacing w:after="0"/>
        <w:numPr>
          <w:ilvl w:val="0"/>
          <w:numId w:val="2"/>
        </w:numPr>
      </w:pPr>
      <w:r>
        <w:rPr/>
        <w:t xml:space="preserve">COVID-19 transmission risk factors</w:t>
      </w:r>
    </w:p>
    <w:p>
      <w:pPr>
        <w:spacing w:after="0"/>
        <w:numPr>
          <w:ilvl w:val="0"/>
          <w:numId w:val="2"/>
        </w:numPr>
      </w:pPr>
      <w:r>
        <w:rPr/>
        <w:t xml:space="preserve">SIR model applications</w:t>
      </w:r>
    </w:p>
    <w:p>
      <w:pPr>
        <w:spacing w:after="0"/>
        <w:numPr>
          <w:ilvl w:val="0"/>
          <w:numId w:val="2"/>
        </w:numPr>
      </w:pPr>
      <w:r>
        <w:rPr/>
        <w:t xml:space="preserve">Estimating R0 in epidemiology</w:t>
      </w:r>
    </w:p>
    <w:p>
      <w:pPr>
        <w:spacing w:after="0"/>
        <w:numPr>
          <w:ilvl w:val="0"/>
          <w:numId w:val="2"/>
        </w:numPr>
      </w:pPr>
      <w:r>
        <w:rPr/>
        <w:t xml:space="preserve">COVID-19 spread patterns in Iran</w:t>
      </w:r>
    </w:p>
    <w:p>
      <w:pPr>
        <w:spacing w:after="0"/>
        <w:numPr>
          <w:ilvl w:val="0"/>
          <w:numId w:val="2"/>
        </w:numPr>
      </w:pPr>
      <w:r>
        <w:rPr/>
        <w:t xml:space="preserve">Impact of COVID-19 on Iran</w:t>
      </w:r>
    </w:p>
    <w:p>
      <w:pPr>
        <w:numPr>
          <w:ilvl w:val="0"/>
          <w:numId w:val="2"/>
        </w:numPr>
      </w:pPr>
      <w:r>
        <w:rPr/>
        <w:t xml:space="preserve">Mitigation strategies for COVID-19 in Iran</w:t>
      </w:r>
    </w:p>
    <w:p>
      <w:pPr>
        <w:pStyle w:val="Heading1"/>
      </w:pPr>
      <w:bookmarkStart w:id="6" w:name="_Toc6"/>
      <w:r>
        <w:t>Report location:</w:t>
      </w:r>
      <w:bookmarkEnd w:id="6"/>
    </w:p>
    <w:p>
      <w:hyperlink r:id="rId8" w:history="1">
        <w:r>
          <w:rPr>
            <w:color w:val="2980b9"/>
            <w:u w:val="single"/>
          </w:rPr>
          <w:t xml:space="preserve">https://www.fullpicture.app/item/85d24b3d0dbdc72a2aefa0b8be01aee2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1F6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ainanu.edu.cn/https/77726476706e69737468656265737421e7e056d234336155700b8ca891472636a6d29e640e/science/article/pii/S2214716022000367" TargetMode="External"/><Relationship Id="rId8" Type="http://schemas.openxmlformats.org/officeDocument/2006/relationships/hyperlink" Target="https://www.fullpicture.app/item/85d24b3d0dbdc72a2aefa0b8be01ae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2023-03-01T02:43:09+01:00</dcterms:created>
  <dcterms:modified xsi:type="dcterms:W3CDTF">2023-03-01T02:43:09+01:00</dcterms:modified>
</cp:coreProperties>
</file>

<file path=docProps/custom.xml><?xml version="1.0" encoding="utf-8"?>
<Properties xmlns="http://schemas.openxmlformats.org/officeDocument/2006/custom-properties" xmlns:vt="http://schemas.openxmlformats.org/officeDocument/2006/docPropsVTypes"/>
</file>