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ST33+ Tregs 分泌的 IL-13 介导的 IL-2 控制肺损伤后的炎症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https://pubmed.ncbi.nlm.nih.gov/30779711/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ST33+ Tregs分泌的IL-13介导的IL-2可以控制肺损伤后的炎症。</w:t>
      </w:r>
    </w:p>
    <w:p>
      <w:pPr>
        <w:jc w:val="both"/>
      </w:pPr>
      <w:r>
        <w:rPr/>
        <w:t xml:space="preserve">2. 这种治疗方法可以减少肺部细胞死亡和氧化应激反应，同时增加抗氧化剂和细胞存活因子的产生。</w:t>
      </w:r>
    </w:p>
    <w:p>
      <w:pPr>
        <w:jc w:val="both"/>
      </w:pPr>
      <w:r>
        <w:rPr/>
        <w:t xml:space="preserve">3. 这项研究为开发新型治疗肺部疾病提供了新思路。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很抱歉，由于缺乏具体的文章内容和背景信息，我无法对该文章进行批判性分析。请提供更多细节和上下文信息，以便我能够更好地理解并提供有用的见解。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similar cases or situations
</w:t>
      </w:r>
    </w:p>
    <w:p>
      <w:pPr>
        <w:numPr>
          <w:ilvl w:val="0"/>
          <w:numId w:val="2"/>
        </w:numPr>
      </w:pPr>
      <w:r>
        <w:rPr/>
        <w:t xml:space="preserve">Possible solutions or recommendations.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https://www.fullpicture.app/item/85ea45a04c88db0d1f130089411f4299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E7B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779711/" TargetMode="External"/><Relationship Id="rId8" Type="http://schemas.openxmlformats.org/officeDocument/2006/relationships/hyperlink" Target="https://www.fullpicture.app/item/85ea45a04c88db0d1f130089411f42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2023-05-30T06:04:55+02:00</dcterms:created>
  <dcterms:modified xsi:type="dcterms:W3CDTF">2023-05-30T06:04:55+02:00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