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1920年代国内蒙古问题之争——以中俄交涉最后阶段之论争为中心 - 中国知网</w:t></w:r><w:br/><w:hyperlink r:id="rId7" w:history="1"><w:r><w:rPr><w:color w:val="2980b9"/><w:u w:val="single"/></w:rPr><w:t xml:space="preserve">https://kns.cnki.net/kcms2/article/abstract?v=3uoqIhG8C44YLTlOAiTRKgchrJ08w1e7aLpFYbsPrqGqJ7dzUdy4V54-EZn70TsZQIQLjy_EC7guphgfMijHouFg8urXgxvd&uniplatform=NZKPT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1920年代，中俄两国在国内蒙古问题上存在争议。中国认为国内蒙古是其领土的一部分，而苏联则主张国内蒙古应该独立或成为苏联的保护国。</w:t></w:r></w:p><w:p><w:pPr><w:jc w:val="both"/></w:pPr><w:r><w:rPr/><w:t xml:space="preserve"></w:t></w:r></w:p><w:p><w:pPr><w:jc w:val="both"/></w:pPr><w:r><w:rPr/><w:t xml:space="preserve">2. 在中俄交涉的最后阶段，关于国内蒙古问题的论争主要集中在两个方面：一是关于“自治”的定义和范围；二是关于“外交权”的归属。</w:t></w:r></w:p><w:p><w:pPr><w:jc w:val="both"/></w:pPr><w:r><w:rPr/><w:t xml:space="preserve"></w:t></w:r></w:p><w:p><w:pPr><w:jc w:val="both"/></w:pPr><w:r><w:rPr/><w:t xml:space="preserve">3. 最终，中俄两国在1924年签订了《中苏边界协定》，其中规定了国内蒙古的自治地位和外交权归属等问题。这一协定对于解决中俄之间的争端具有重要意义。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building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https://www.fullpicture.app/item/85f18ba1976fc7ce1bca61aef9bab020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0F9D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aLpFYbsPrqGqJ7dzUdy4V54-EZn70TsZQIQLjy_EC7guphgfMijHouFg8urXgxvd&amp;uniplatform=NZKPT" TargetMode="External"/><Relationship Id="rId8" Type="http://schemas.openxmlformats.org/officeDocument/2006/relationships/hyperlink" Target="https://www.fullpicture.app/item/85f18ba1976fc7ce1bca61aef9bab0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2024-01-09T22:59:55+01:00</dcterms:created>
  <dcterms:modified xsi:type="dcterms:W3CDTF">2024-01-09T22:59:55+01:00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