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Reuters | Breaking International News &amp; Views</w:t>
      </w:r>
      <w:br/>
      <w:hyperlink r:id="rId7" w:history="1">
        <w:r>
          <w:rPr>
            <w:color w:val="2980b9"/>
            <w:u w:val="single"/>
          </w:rPr>
          <w:t xml:space="preserve">https://www.reuters.com/</w:t>
        </w:r>
      </w:hyperlink>
    </w:p>
    <w:p>
      <w:pPr>
        <w:pStyle w:val="Heading1"/>
      </w:pPr>
      <w:bookmarkStart w:id="2" w:name="_Toc2"/>
      <w:r>
        <w:t>Article summary:</w:t>
      </w:r>
      <w:bookmarkEnd w:id="2"/>
    </w:p>
    <w:p>
      <w:pPr>
        <w:jc w:val="both"/>
      </w:pPr>
      <w:r>
        <w:rPr/>
        <w:t xml:space="preserve">1. California consumers have the right to opt-out of the sale of their personal information.</w:t>
      </w:r>
    </w:p>
    <w:p>
      <w:pPr>
        <w:jc w:val="both"/>
      </w:pPr>
      <w:r>
        <w:rPr/>
        <w:t xml:space="preserve">2. Reuters provides a way for users to opt-out of the sale of their personal information.</w:t>
      </w:r>
    </w:p>
    <w:p>
      <w:pPr>
        <w:jc w:val="both"/>
      </w:pPr>
      <w:r>
        <w:rPr/>
        <w:t xml:space="preserve">3. Cookies are used on the website to collect information and provide a personalized web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California consumers can exercise their right to opt-out of the sale of their personal information through Reuterscom. The article also explains how are used on the website to collect information and provide a personalized web experience, which is helpful for users who may be unfamiliar with this technology. </w:t>
      </w:r>
    </w:p>
    <w:p>
      <w:pPr>
        <w:jc w:val="both"/>
      </w:pPr>
      <w:r>
        <w:rPr/>
        <w:t xml:space="preserve">However, there are some potential biases in the article that should be noted. For example, while it does mention that opting-out may not mean users will stop seeing advertisements, it does not explain why this or options they have if they want to stop seeing ads altogether. Additionally, while it does mention interest-based advertising and additional opt-out choices, it does not provide any further details about these options or work. </w:t>
      </w:r>
    </w:p>
    <w:p>
      <w:pPr>
        <w:jc w:val="both"/>
      </w:pPr>
      <w:r>
        <w:rPr/>
        <w:t xml:space="preserve">The article also fails to explore counterarguments or present both sides equally when discussing cookies and data collection practices on the website. While it does explain why cookies are used and how they can help improve user experience, it does not address any potential risks associated with using them or discuss any alternatives that could be used instead. Furthermore, there is no mention of whether users have control over what types of cookies are stored on their browsers or how they can manage their consent preferences in regards to data collection practices on the website. </w:t>
      </w:r>
    </w:p>
    <w:p>
      <w:pPr>
        <w:jc w:val="both"/>
      </w:pPr>
      <w:r>
        <w:rPr/>
        <w:t xml:space="preserve">In conclusion, while this article provides useful information about exercising one's right to opt-out of the sale of personal information through Reuters.com,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Interest-based advertising opt-out</w:t>
      </w:r>
    </w:p>
    <w:p>
      <w:pPr>
        <w:spacing w:after="0"/>
        <w:numPr>
          <w:ilvl w:val="0"/>
          <w:numId w:val="2"/>
        </w:numPr>
      </w:pPr>
      <w:r>
        <w:rPr/>
        <w:t xml:space="preserve">Cookie management and consent preferences</w:t>
      </w:r>
    </w:p>
    <w:p>
      <w:pPr>
        <w:spacing w:after="0"/>
        <w:numPr>
          <w:ilvl w:val="0"/>
          <w:numId w:val="2"/>
        </w:numPr>
      </w:pPr>
      <w:r>
        <w:rPr/>
        <w:t xml:space="preserve">Alternatives to cookies for data collection</w:t>
      </w:r>
    </w:p>
    <w:p>
      <w:pPr>
        <w:spacing w:after="0"/>
        <w:numPr>
          <w:ilvl w:val="0"/>
          <w:numId w:val="2"/>
        </w:numPr>
      </w:pPr>
      <w:r>
        <w:rPr/>
        <w:t xml:space="preserve">Risks associated with using cookies</w:t>
      </w:r>
    </w:p>
    <w:p>
      <w:pPr>
        <w:spacing w:after="0"/>
        <w:numPr>
          <w:ilvl w:val="0"/>
          <w:numId w:val="2"/>
        </w:numPr>
      </w:pPr>
      <w:r>
        <w:rPr/>
        <w:t xml:space="preserve">How to stop seeing advertisements</w:t>
      </w:r>
    </w:p>
    <w:p>
      <w:pPr>
        <w:numPr>
          <w:ilvl w:val="0"/>
          <w:numId w:val="2"/>
        </w:numPr>
      </w:pPr>
      <w:r>
        <w:rPr/>
        <w:t xml:space="preserve">Control over types of cookies stored on browsers</w:t>
      </w:r>
    </w:p>
    <w:p>
      <w:pPr>
        <w:pStyle w:val="Heading1"/>
      </w:pPr>
      <w:bookmarkStart w:id="6" w:name="_Toc6"/>
      <w:r>
        <w:t>Report location:</w:t>
      </w:r>
      <w:bookmarkEnd w:id="6"/>
    </w:p>
    <w:p>
      <w:hyperlink r:id="rId8" w:history="1">
        <w:r>
          <w:rPr>
            <w:color w:val="2980b9"/>
            <w:u w:val="single"/>
          </w:rPr>
          <w:t xml:space="preserve">https://www.fullpicture.app/item/8608250e6cb910d34b1d8fac7af1e5d7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5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 TargetMode="External"/><Relationship Id="rId8" Type="http://schemas.openxmlformats.org/officeDocument/2006/relationships/hyperlink" Target="https://www.fullpicture.app/item/8608250e6cb910d34b1d8fac7af1e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2023-02-22T02:36:35+01:00</dcterms:created>
  <dcterms:modified xsi:type="dcterms:W3CDTF">2023-02-22T02:36:35+01:00</dcterms:modified>
</cp:coreProperties>
</file>

<file path=docProps/custom.xml><?xml version="1.0" encoding="utf-8"?>
<Properties xmlns="http://schemas.openxmlformats.org/officeDocument/2006/custom-properties" xmlns:vt="http://schemas.openxmlformats.org/officeDocument/2006/docPropsVTypes"/>
</file>