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Apple Watch Hermès - Apple</w:t>
      </w:r>
      <w:br/>
      <w:hyperlink r:id="rId7" w:history="1">
        <w:r>
          <w:rPr>
            <w:color w:val="2980b9"/>
            <w:u w:val="single"/>
          </w:rPr>
          <w:t xml:space="preserve">https://www.apple.com/apple-watch-hermes/</w:t>
        </w:r>
      </w:hyperlink>
    </w:p>
    <w:p>
      <w:pPr>
        <w:pStyle w:val="Heading1"/>
      </w:pPr>
      <w:bookmarkStart w:id="2" w:name="_Toc2"/>
      <w:r>
        <w:t>Article summary:</w:t>
      </w:r>
      <w:bookmarkEnd w:id="2"/>
    </w:p>
    <w:p>
      <w:pPr>
        <w:jc w:val="both"/>
      </w:pPr>
      <w:r>
        <w:rPr/>
        <w:t xml:space="preserve">1. The Apple Watch Hermès partnership combines uncompromising design and craftsmanship, resulting in a collection of innovative and iconic timepieces.</w:t>
      </w:r>
    </w:p>
    <w:p>
      <w:pPr>
        <w:jc w:val="both"/>
      </w:pPr>
      <w:r>
        <w:rPr/>
        <w:t xml:space="preserve">2. The collection features four styles inspired by luxurious textiles, including the signature cotton canvas and a waterproof rubber band with an artistic geometric pattern.</w:t>
      </w:r>
    </w:p>
    <w:p>
      <w:pPr>
        <w:jc w:val="both"/>
      </w:pPr>
      <w:r>
        <w:rPr/>
        <w:t xml:space="preserve">3. Customers can personalize their Apple Watch Hermès by pairing the classic Hermès case with any Hermès band, creating a unique and signature style.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"Apple Watch Hermès" provides information about the partnership between Apple and luxury brand Hermès to create a collection of Apple Watches. While the article highlights the design and craftsmanship of the watches, it lacks critical analysis and presents a promotional tone.</w:t>
      </w:r>
    </w:p>
    <w:p>
      <w:pPr>
        <w:jc w:val="both"/>
      </w:pPr>
      <w:r>
        <w:rPr/>
        <w:t xml:space="preserve"/>
      </w:r>
    </w:p>
    <w:p>
      <w:pPr>
        <w:jc w:val="both"/>
      </w:pPr>
      <w:r>
        <w:rPr/>
        <w:t xml:space="preserve">One potential bias in the article is its focus on the positive aspects of the collaboration between Apple and Hermès. It emphasizes their shared foundation of uncompromising design and craftsmanship, without providing any evidence or examples to support this claim. The article also describes the timepieces as iconic and innovative, but does not provide any specific details or evidence to back up these assertions.</w:t>
      </w:r>
    </w:p>
    <w:p>
      <w:pPr>
        <w:jc w:val="both"/>
      </w:pPr>
      <w:r>
        <w:rPr/>
        <w:t xml:space="preserve"/>
      </w:r>
    </w:p>
    <w:p>
      <w:pPr>
        <w:jc w:val="both"/>
      </w:pPr>
      <w:r>
        <w:rPr/>
        <w:t xml:space="preserve">The article also presents a one-sided perspective by only highlighting the positive features of each watch style. It describes the different bands available, such as Toile H, Twill Jump, Kilim, and Bridon, but does not mention any potential drawbacks or limitations of these designs. This lack of balanced reporting raises questions about whether there may be negative aspects that are being overlooked or ignored.</w:t>
      </w:r>
    </w:p>
    <w:p>
      <w:pPr>
        <w:jc w:val="both"/>
      </w:pPr>
      <w:r>
        <w:rPr/>
        <w:t xml:space="preserve"/>
      </w:r>
    </w:p>
    <w:p>
      <w:pPr>
        <w:jc w:val="both"/>
      </w:pPr>
      <w:r>
        <w:rPr/>
        <w:t xml:space="preserve">Additionally, the article includes unsupported claims about the exclusivity and desirability of certain watch styles. For example, it states that the Kilim band is "the most adventurous Hermès band yet," without providing any evidence or explanation for this claim. Similarly, it describes the Bridon band as "plaited to perfection," but does not provide any evidence or reasoning for why this particular design is considered perfect.</w:t>
      </w:r>
    </w:p>
    <w:p>
      <w:pPr>
        <w:jc w:val="both"/>
      </w:pPr>
      <w:r>
        <w:rPr/>
        <w:t xml:space="preserve"/>
      </w:r>
    </w:p>
    <w:p>
      <w:pPr>
        <w:jc w:val="both"/>
      </w:pPr>
      <w:r>
        <w:rPr/>
        <w:t xml:space="preserve">Furthermore, there are missing points of consideration in the article. It fails to address potential concerns about pricing or accessibility of these luxury watches. The article also does not explore counterarguments or alternative perspectives on whether these watches offer value for money compared to other smartwatches on the market.</w:t>
      </w:r>
    </w:p>
    <w:p>
      <w:pPr>
        <w:jc w:val="both"/>
      </w:pPr>
      <w:r>
        <w:rPr/>
        <w:t xml:space="preserve"/>
      </w:r>
    </w:p>
    <w:p>
      <w:pPr>
        <w:jc w:val="both"/>
      </w:pPr>
      <w:r>
        <w:rPr/>
        <w:t xml:space="preserve">The promotional content is evident throughout the article, with phrases like "elegance woven into every band" and "your watch, your way" used to create a sense of desirability and exclusivity around these products. This promotional tone raises questions about the objectivity and impartiality of the article.</w:t>
      </w:r>
    </w:p>
    <w:p>
      <w:pPr>
        <w:jc w:val="both"/>
      </w:pPr>
      <w:r>
        <w:rPr/>
        <w:t xml:space="preserve"/>
      </w:r>
    </w:p>
    <w:p>
      <w:pPr>
        <w:jc w:val="both"/>
      </w:pPr>
      <w:r>
        <w:rPr/>
        <w:t xml:space="preserve">Overall, the article lacks critical analysis, presents a one-sided perspective, includes unsupported claims, and contains promotional content. It fails to provide a balanced view of the Apple Watch Hermès partnership and does not explore potential risks or drawbacks associated with these luxury watches.</w:t>
      </w:r>
    </w:p>
    <w:p>
      <w:pPr>
        <w:pStyle w:val="Heading1"/>
      </w:pPr>
      <w:bookmarkStart w:id="5" w:name="_Toc5"/>
      <w:r>
        <w:t>Topics for further research:</w:t>
      </w:r>
      <w:bookmarkEnd w:id="5"/>
    </w:p>
    <w:p>
      <w:pPr>
        <w:spacing w:after="0"/>
        <w:numPr>
          <w:ilvl w:val="0"/>
          <w:numId w:val="2"/>
        </w:numPr>
      </w:pPr>
      <w:r>
        <w:rPr/>
        <w:t xml:space="preserve">Pricing and accessibility of Apple Watch Hermès
</w:t>
      </w:r>
    </w:p>
    <w:p>
      <w:pPr>
        <w:spacing w:after="0"/>
        <w:numPr>
          <w:ilvl w:val="0"/>
          <w:numId w:val="2"/>
        </w:numPr>
      </w:pPr>
      <w:r>
        <w:rPr/>
        <w:t xml:space="preserve">Comparison of Apple Watch Hermès to other luxury smartwatches
</w:t>
      </w:r>
    </w:p>
    <w:p>
      <w:pPr>
        <w:spacing w:after="0"/>
        <w:numPr>
          <w:ilvl w:val="0"/>
          <w:numId w:val="2"/>
        </w:numPr>
      </w:pPr>
      <w:r>
        <w:rPr/>
        <w:t xml:space="preserve">Potential drawbacks or limitations of Apple Watch Hermès designs
</w:t>
      </w:r>
    </w:p>
    <w:p>
      <w:pPr>
        <w:spacing w:after="0"/>
        <w:numPr>
          <w:ilvl w:val="0"/>
          <w:numId w:val="2"/>
        </w:numPr>
      </w:pPr>
      <w:r>
        <w:rPr/>
        <w:t xml:space="preserve">Customer reviews and opinions on Apple Watch Hermès
</w:t>
      </w:r>
    </w:p>
    <w:p>
      <w:pPr>
        <w:spacing w:after="0"/>
        <w:numPr>
          <w:ilvl w:val="0"/>
          <w:numId w:val="2"/>
        </w:numPr>
      </w:pPr>
      <w:r>
        <w:rPr/>
        <w:t xml:space="preserve">Value for money of Apple Watch Hermès compared to other smartwatches
</w:t>
      </w:r>
    </w:p>
    <w:p>
      <w:pPr>
        <w:numPr>
          <w:ilvl w:val="0"/>
          <w:numId w:val="2"/>
        </w:numPr>
      </w:pPr>
      <w:r>
        <w:rPr/>
        <w:t xml:space="preserve">Alternative perspectives on the collaboration between Apple and Hermès</w:t>
      </w:r>
    </w:p>
    <w:p>
      <w:pPr>
        <w:pStyle w:val="Heading1"/>
      </w:pPr>
      <w:bookmarkStart w:id="6" w:name="_Toc6"/>
      <w:r>
        <w:t>Report location:</w:t>
      </w:r>
      <w:bookmarkEnd w:id="6"/>
    </w:p>
    <w:p>
      <w:hyperlink r:id="rId8" w:history="1">
        <w:r>
          <w:rPr>
            <w:color w:val="2980b9"/>
            <w:u w:val="single"/>
          </w:rPr>
          <w:t xml:space="preserve">https://www.fullpicture.app/item/861cb40fce3efc593329aa577410310c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EF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ple.com/apple-watch-hermes/" TargetMode="External"/><Relationship Id="rId8" Type="http://schemas.openxmlformats.org/officeDocument/2006/relationships/hyperlink" Target="https://www.fullpicture.app/item/861cb40fce3efc593329aa57741031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2024-07-03T05:40:49+02:00</dcterms:created>
  <dcterms:modified xsi:type="dcterms:W3CDTF">2024-07-03T05:40:49+02:00</dcterms:modified>
</cp:coreProperties>
</file>

<file path=docProps/custom.xml><?xml version="1.0" encoding="utf-8"?>
<Properties xmlns="http://schemas.openxmlformats.org/officeDocument/2006/custom-properties" xmlns:vt="http://schemas.openxmlformats.org/officeDocument/2006/docPropsVTypes"/>
</file>