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TEM数据处理软件—DigitalMicrograph基础教程 - 知乎</w:t>
      </w:r>
      <w:br/>
      <w:hyperlink r:id="rId7" w:history="1">
        <w:r>
          <w:rPr>
            <w:color w:val="2980b9"/>
            <w:u w:val="single"/>
          </w:rPr>
          <w:t xml:space="preserve">https://zhuanlan.zhihu.com/p/383820771</w:t>
        </w:r>
      </w:hyperlink>
    </w:p>
    <w:p>
      <w:pPr>
        <w:pStyle w:val="Heading1"/>
      </w:pPr>
      <w:bookmarkStart w:id="2" w:name="_Toc2"/>
      <w:r>
        <w:t>Article summary:</w:t>
      </w:r>
      <w:bookmarkEnd w:id="2"/>
    </w:p>
    <w:p>
      <w:pPr>
        <w:jc w:val="both"/>
      </w:pPr>
      <w:r>
        <w:rPr/>
        <w:t xml:space="preserve">1. Digital Micrograph (DM) is a software for transmission electron microscopy data acquisition and analysis launched by Gatan Company in the United States.</w:t>
      </w:r>
    </w:p>
    <w:p>
      <w:pPr>
        <w:jc w:val="both"/>
      </w:pPr>
      <w:r>
        <w:rPr/>
        <w:t xml:space="preserve">2. DM can be used for calibration of scales, screenshots, rotation, and labeling to achieve desired results.</w:t>
      </w:r>
    </w:p>
    <w:p>
      <w:pPr>
        <w:jc w:val="both"/>
      </w:pPr>
      <w:r>
        <w:rPr/>
        <w:t xml:space="preserve">3. DM can also be used for SAED (electron diffraction) diffraction spot angle and interplanetary spacing measurement to determine crystal plane index and corresponding crystal zone axis.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"TEM数据处理软件—DigitalMicrograph基础教程" provides a basic tutorial on Digital Micrograph (DM) software, which is used for transmission electron microscopy data acquisition and analysis. The author introduces the software and its capabilities, including the ability to carry out crystallographic analysis, composition analysis, and other analysis methods with precision at the atomic level.</w:t>
      </w:r>
    </w:p>
    <w:p>
      <w:pPr>
        <w:jc w:val="both"/>
      </w:pPr>
      <w:r>
        <w:rPr/>
        <w:t xml:space="preserve"/>
      </w:r>
    </w:p>
    <w:p>
      <w:pPr>
        <w:jc w:val="both"/>
      </w:pPr>
      <w:r>
        <w:rPr/>
        <w:t xml:space="preserve">The article appears to be informative and helpful for researchers who want to understand and master TEM data analysis methods. However, there are some potential biases in the article that need to be considered.</w:t>
      </w:r>
    </w:p>
    <w:p>
      <w:pPr>
        <w:jc w:val="both"/>
      </w:pPr>
      <w:r>
        <w:rPr/>
        <w:t xml:space="preserve"/>
      </w:r>
    </w:p>
    <w:p>
      <w:pPr>
        <w:jc w:val="both"/>
      </w:pPr>
      <w:r>
        <w:rPr/>
        <w:t xml:space="preserve">Firstly, the article is written by an individual who works for a company dedicated to building a professional material testing service organization. This could potentially bias the author's perspective towards promoting DM software as a superior option compared to other TEM data processing software.</w:t>
      </w:r>
    </w:p>
    <w:p>
      <w:pPr>
        <w:jc w:val="both"/>
      </w:pPr>
      <w:r>
        <w:rPr/>
        <w:t xml:space="preserve"/>
      </w:r>
    </w:p>
    <w:p>
      <w:pPr>
        <w:jc w:val="both"/>
      </w:pPr>
      <w:r>
        <w:rPr/>
        <w:t xml:space="preserve">Secondly, while the author provides a tutorial on how to use DM software for various operations such as measuring length, taking screenshots, rotating pictures, and labeling key areas of interest in pictures, there is no discussion of any limitations or potential risks associated with using this software. It would have been helpful if the author had provided some information about possible errors or inaccuracies that could arise from using DM software.</w:t>
      </w:r>
    </w:p>
    <w:p>
      <w:pPr>
        <w:jc w:val="both"/>
      </w:pPr>
      <w:r>
        <w:rPr/>
        <w:t xml:space="preserve"/>
      </w:r>
    </w:p>
    <w:p>
      <w:pPr>
        <w:jc w:val="both"/>
      </w:pPr>
      <w:r>
        <w:rPr/>
        <w:t xml:space="preserve">Thirdly, the article does not present any counterarguments or alternative perspectives on using DM software. While it is understandable that this is a basic tutorial aimed at introducing researchers to DM software, it would have been beneficial if the author had acknowledged any limitations or drawbacks of using this particular software.</w:t>
      </w:r>
    </w:p>
    <w:p>
      <w:pPr>
        <w:jc w:val="both"/>
      </w:pPr>
      <w:r>
        <w:rPr/>
        <w:t xml:space="preserve"/>
      </w:r>
    </w:p>
    <w:p>
      <w:pPr>
        <w:jc w:val="both"/>
      </w:pPr>
      <w:r>
        <w:rPr/>
        <w:t xml:space="preserve">Overall, while the article provides useful information on how to use DM software for TEM data processing and analysis, readers should be aware of potential biases and limitations in the content presented.</w:t>
      </w:r>
    </w:p>
    <w:p>
      <w:pPr>
        <w:pStyle w:val="Heading1"/>
      </w:pPr>
      <w:bookmarkStart w:id="5" w:name="_Toc5"/>
      <w:r>
        <w:t>Topics for further research:</w:t>
      </w:r>
      <w:bookmarkEnd w:id="5"/>
    </w:p>
    <w:p>
      <w:pPr>
        <w:spacing w:after="0"/>
        <w:numPr>
          <w:ilvl w:val="0"/>
          <w:numId w:val="2"/>
        </w:numPr>
      </w:pPr>
      <w:r>
        <w:rPr/>
        <w:t xml:space="preserve">Limitations of Digital Micrograph software for TEM data analysis
</w:t>
      </w:r>
    </w:p>
    <w:p>
      <w:pPr>
        <w:spacing w:after="0"/>
        <w:numPr>
          <w:ilvl w:val="0"/>
          <w:numId w:val="2"/>
        </w:numPr>
      </w:pPr>
      <w:r>
        <w:rPr/>
        <w:t xml:space="preserve">Comparison of Digital Micrograph with other TEM data processing software
</w:t>
      </w:r>
    </w:p>
    <w:p>
      <w:pPr>
        <w:spacing w:after="0"/>
        <w:numPr>
          <w:ilvl w:val="0"/>
          <w:numId w:val="2"/>
        </w:numPr>
      </w:pPr>
      <w:r>
        <w:rPr/>
        <w:t xml:space="preserve">Potential errors and inaccuracies in TEM data analysis using Digital Micrograph
</w:t>
      </w:r>
    </w:p>
    <w:p>
      <w:pPr>
        <w:spacing w:after="0"/>
        <w:numPr>
          <w:ilvl w:val="0"/>
          <w:numId w:val="2"/>
        </w:numPr>
      </w:pPr>
      <w:r>
        <w:rPr/>
        <w:t xml:space="preserve">Alternative perspectives on using Digital Micrograph for TEM data analysis
</w:t>
      </w:r>
    </w:p>
    <w:p>
      <w:pPr>
        <w:spacing w:after="0"/>
        <w:numPr>
          <w:ilvl w:val="0"/>
          <w:numId w:val="2"/>
        </w:numPr>
      </w:pPr>
      <w:r>
        <w:rPr/>
        <w:t xml:space="preserve">Advanced features and capabilities of Digital Micrograph for TEM data analysis
</w:t>
      </w:r>
    </w:p>
    <w:p>
      <w:pPr>
        <w:numPr>
          <w:ilvl w:val="0"/>
          <w:numId w:val="2"/>
        </w:numPr>
      </w:pPr>
      <w:r>
        <w:rPr/>
        <w:t xml:space="preserve">Best practices for using Digital Micrograph software in TEM data analysis</w:t>
      </w:r>
    </w:p>
    <w:p>
      <w:pPr>
        <w:pStyle w:val="Heading1"/>
      </w:pPr>
      <w:bookmarkStart w:id="6" w:name="_Toc6"/>
      <w:r>
        <w:t>Report location:</w:t>
      </w:r>
      <w:bookmarkEnd w:id="6"/>
    </w:p>
    <w:p>
      <w:hyperlink r:id="rId8" w:history="1">
        <w:r>
          <w:rPr>
            <w:color w:val="2980b9"/>
            <w:u w:val="single"/>
          </w:rPr>
          <w:t xml:space="preserve">https://www.fullpicture.app/item/86234801c2097e7e5b6c44ffbc488c26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7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83820771" TargetMode="External"/><Relationship Id="rId8" Type="http://schemas.openxmlformats.org/officeDocument/2006/relationships/hyperlink" Target="https://www.fullpicture.app/item/86234801c2097e7e5b6c44ffbc488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2023-12-27T09:14:47+01:00</dcterms:created>
  <dcterms:modified xsi:type="dcterms:W3CDTF">2023-12-27T09:14:47+01:00</dcterms:modified>
</cp:coreProperties>
</file>

<file path=docProps/custom.xml><?xml version="1.0" encoding="utf-8"?>
<Properties xmlns="http://schemas.openxmlformats.org/officeDocument/2006/custom-properties" xmlns:vt="http://schemas.openxmlformats.org/officeDocument/2006/docPropsVTypes"/>
</file>