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T-Know.pdf</w:t>
      </w:r>
      <w:br/>
      <w:hyperlink r:id="rId7" w:history="1">
        <w:r>
          <w:rPr>
            <w:color w:val="2980b9"/>
            <w:u w:val="single"/>
          </w:rPr>
          <w:t xml:space="preserve">https://typeset.io/library/untitled-collection-28va0c7n/t-know-pdf-hhb05c10</w:t>
        </w:r>
      </w:hyperlink>
    </w:p>
    <w:p>
      <w:pPr>
        <w:pStyle w:val="Heading1"/>
      </w:pPr>
      <w:bookmarkStart w:id="2" w:name="_Toc2"/>
      <w:r>
        <w:t>Article summary:</w:t>
      </w:r>
      <w:bookmarkEnd w:id="2"/>
    </w:p>
    <w:p>
      <w:pPr>
        <w:jc w:val="both"/>
      </w:pPr>
      <w:r>
        <w:rPr/>
        <w:t xml:space="preserve">1. T-Know is a knowledge service system based on a constructed knowledge graph of Traditional Chinese Medicine (TCM).</w:t>
      </w:r>
    </w:p>
    <w:p>
      <w:pPr>
        <w:jc w:val="both"/>
      </w:pPr>
      <w:r>
        <w:rPr/>
        <w:t xml:space="preserve">2. The system extracts triples from free texts to build the TCM knowledge graph using natural language processing methods.</w:t>
      </w:r>
    </w:p>
    <w:p>
      <w:pPr>
        <w:jc w:val="both"/>
      </w:pPr>
      <w:r>
        <w:rPr/>
        <w:t xml:space="preserve">3. The system provides an interface for common users in both single-round question answering and multi-round dialogue ways.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“T-Know: A Knowledge Graph-based Question Answering and Information Retrieval System for Traditional Chinese Medicine” is a well written and informative piece that provides an overview of the T-Know system, which is designed to provide users with access to information about Traditional Chinese Medicine (TCM). The article does not appear to be biased or promotional in any way, as it simply presents the facts about the system without attempting to sway readers one way or another.</w:t>
      </w:r>
    </w:p>
    <w:p>
      <w:pPr>
        <w:jc w:val="both"/>
      </w:pPr>
      <w:r>
        <w:rPr/>
        <w:t xml:space="preserve">The article does not appear to be missing any points of consideration, as it covers all aspects of the T-Know system, including its data resources, its deep learning algorithm for question understanding and dialogue, and its ability to normalize search keywords into medical terminology. Additionally, the article provides evidence for its claims by citing relevant literature databases and existing TCM knowledge service platforms.</w:t>
      </w:r>
    </w:p>
    <w:p>
      <w:pPr>
        <w:jc w:val="both"/>
      </w:pPr>
      <w:r>
        <w:rPr/>
        <w:t xml:space="preserve">The article does not appear to be missing any counterarguments or unexplored perspectives either; instead, it focuses solely on presenting the facts about the T-Know system without attempting to make any value judgments or draw conclusions about its effectiveness or reliability. Furthermore, there are no risks noted in the article that could potentially affect users of the T-Know system; however, this could be addressed in future versions of the article if deemed necessary.</w:t>
      </w:r>
    </w:p>
    <w:p>
      <w:pPr>
        <w:jc w:val="both"/>
      </w:pPr>
      <w:r>
        <w:rPr/>
        <w:t xml:space="preserve">In conclusion, this article appears to be trustworthy and reliable overall; however, further research should be conducted into potential risks associated with using such a system before it can be fully endorsed by experts in the field.</w:t>
      </w:r>
    </w:p>
    <w:p>
      <w:pPr>
        <w:pStyle w:val="Heading1"/>
      </w:pPr>
      <w:bookmarkStart w:id="5" w:name="_Toc5"/>
      <w:r>
        <w:t>Topics for further research:</w:t>
      </w:r>
      <w:bookmarkEnd w:id="5"/>
    </w:p>
    <w:p>
      <w:pPr>
        <w:spacing w:after="0"/>
        <w:numPr>
          <w:ilvl w:val="0"/>
          <w:numId w:val="2"/>
        </w:numPr>
      </w:pPr>
      <w:r>
        <w:rPr/>
        <w:t xml:space="preserve">Traditional Chinese Medicine (TCM)</w:t>
      </w:r>
    </w:p>
    <w:p>
      <w:pPr>
        <w:spacing w:after="0"/>
        <w:numPr>
          <w:ilvl w:val="0"/>
          <w:numId w:val="2"/>
        </w:numPr>
      </w:pPr>
      <w:r>
        <w:rPr/>
        <w:t xml:space="preserve">Knowledge Graph-based Question Answering</w:t>
      </w:r>
    </w:p>
    <w:p>
      <w:pPr>
        <w:spacing w:after="0"/>
        <w:numPr>
          <w:ilvl w:val="0"/>
          <w:numId w:val="2"/>
        </w:numPr>
      </w:pPr>
      <w:r>
        <w:rPr/>
        <w:t xml:space="preserve">Deep Learning Algorithm for Question Understanding</w:t>
      </w:r>
    </w:p>
    <w:p>
      <w:pPr>
        <w:spacing w:after="0"/>
        <w:numPr>
          <w:ilvl w:val="0"/>
          <w:numId w:val="2"/>
        </w:numPr>
      </w:pPr>
      <w:r>
        <w:rPr/>
        <w:t xml:space="preserve">Dialogue System for TCM</w:t>
      </w:r>
    </w:p>
    <w:p>
      <w:pPr>
        <w:spacing w:after="0"/>
        <w:numPr>
          <w:ilvl w:val="0"/>
          <w:numId w:val="2"/>
        </w:numPr>
      </w:pPr>
      <w:r>
        <w:rPr/>
        <w:t xml:space="preserve">Normalization of Search Keywords</w:t>
      </w:r>
    </w:p>
    <w:p>
      <w:pPr>
        <w:numPr>
          <w:ilvl w:val="0"/>
          <w:numId w:val="2"/>
        </w:numPr>
      </w:pPr>
      <w:r>
        <w:rPr/>
        <w:t xml:space="preserve">Risks of Using Knowledge Graph-based Systems</w:t>
      </w:r>
    </w:p>
    <w:p>
      <w:pPr>
        <w:pStyle w:val="Heading1"/>
      </w:pPr>
      <w:bookmarkStart w:id="6" w:name="_Toc6"/>
      <w:r>
        <w:t>Report location:</w:t>
      </w:r>
      <w:bookmarkEnd w:id="6"/>
    </w:p>
    <w:p>
      <w:hyperlink r:id="rId8" w:history="1">
        <w:r>
          <w:rPr>
            <w:color w:val="2980b9"/>
            <w:u w:val="single"/>
          </w:rPr>
          <w:t xml:space="preserve">https://www.fullpicture.app/item/8664b7dd19fa932c346ef3d538bfd09e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3D97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ypeset.io/library/untitled-collection-28va0c7n/t-know-pdf-hhb05c10" TargetMode="External"/><Relationship Id="rId8" Type="http://schemas.openxmlformats.org/officeDocument/2006/relationships/hyperlink" Target="https://www.fullpicture.app/item/8664b7dd19fa932c346ef3d538bfd09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2023-02-27T06:05:38+01:00</dcterms:created>
  <dcterms:modified xsi:type="dcterms:W3CDTF">2023-02-27T06:05:38+01:00</dcterms:modified>
</cp:coreProperties>
</file>

<file path=docProps/custom.xml><?xml version="1.0" encoding="utf-8"?>
<Properties xmlns="http://schemas.openxmlformats.org/officeDocument/2006/custom-properties" xmlns:vt="http://schemas.openxmlformats.org/officeDocument/2006/docPropsVTypes"/>
</file>