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artificial intelligence (AI)? - AI definition and how it works</w:t>
      </w:r>
      <w:br/>
      <w:hyperlink r:id="rId7" w:history="1">
        <w:r>
          <w:rPr>
            <w:color w:val="2980b9"/>
            <w:u w:val="single"/>
          </w:rPr>
          <w:t xml:space="preserve">https://www.techtarget.com/searchenterpriseai/definition/AI-Artificial-Intelligence</w:t>
        </w:r>
      </w:hyperlink>
    </w:p>
    <w:p>
      <w:pPr>
        <w:pStyle w:val="Heading1"/>
      </w:pPr>
      <w:bookmarkStart w:id="2" w:name="_Toc2"/>
      <w:r>
        <w:t>Article summary:</w:t>
      </w:r>
      <w:bookmarkEnd w:id="2"/>
    </w:p>
    <w:p>
      <w:pPr>
        <w:jc w:val="both"/>
      </w:pPr>
      <w:r>
        <w:rPr/>
        <w:t xml:space="preserve">1. Artificial intelligence (AI) is the simulation of human intelligence processes by machines, including expert systems, natural language processing, speech recognition, and machine vision.</w:t>
      </w:r>
    </w:p>
    <w:p>
      <w:pPr>
        <w:jc w:val="both"/>
      </w:pPr>
      <w:r>
        <w:rPr/>
        <w:t xml:space="preserve">2. AI systems work by ingesting large amounts of labeled training data, analyzing it for correlations and patterns, and using these patterns to make predictions about future states.</w:t>
      </w:r>
    </w:p>
    <w:p>
      <w:pPr>
        <w:jc w:val="both"/>
      </w:pPr>
      <w:r>
        <w:rPr/>
        <w:t xml:space="preserve">3. AI has the potential to change how we live, work, and play by automating tasks done by humans, providing insights into operations, and creating entirely new business opportunities. However, organizations need to be aware of potential biases and discriminatory systems created by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artificial intelligence (AI), including its definition, how it works, its importance, advantages and disadvantages, types of AI, examples of AI technology, and applications. However, there are some potential biases and missing points of consideration that need to be addressed.</w:t>
      </w:r>
    </w:p>
    <w:p>
      <w:pPr>
        <w:jc w:val="both"/>
      </w:pPr>
      <w:r>
        <w:rPr/>
        <w:t xml:space="preserve"/>
      </w:r>
    </w:p>
    <w:p>
      <w:pPr>
        <w:jc w:val="both"/>
      </w:pPr>
      <w:r>
        <w:rPr/>
        <w:t xml:space="preserve">One potential bias is the focus on the benefits of AI without adequately addressing the risks and challenges associated with it. While the article briefly mentions the potential for biased and discriminatory systems created by AI, it does not explore this issue in depth or provide examples. Additionally, while the article notes that AI can eliminate human jobs and increase unemployment rates as a disadvantage, it does not address how this could have broader societal implications.</w:t>
      </w:r>
    </w:p>
    <w:p>
      <w:pPr>
        <w:jc w:val="both"/>
      </w:pPr>
      <w:r>
        <w:rPr/>
        <w:t xml:space="preserve"/>
      </w:r>
    </w:p>
    <w:p>
      <w:pPr>
        <w:jc w:val="both"/>
      </w:pPr>
      <w:r>
        <w:rPr/>
        <w:t xml:space="preserve">Another potential bias is the promotion of certain programming languages popular with AI developers without acknowledging other options or their limitations. For example, while Python is widely used in AI development, it may not be suitable for all applications.</w:t>
      </w:r>
    </w:p>
    <w:p>
      <w:pPr>
        <w:jc w:val="both"/>
      </w:pPr>
      <w:r>
        <w:rPr/>
        <w:t xml:space="preserve"/>
      </w:r>
    </w:p>
    <w:p>
      <w:pPr>
        <w:jc w:val="both"/>
      </w:pPr>
      <w:r>
        <w:rPr/>
        <w:t xml:space="preserve">The article also presents some unsupported claims without providing evidence or exploring counterarguments. For example, it states that "in a number of areas, AI can perform tasks much better than humans," but does not provide specific examples or consider situations where human judgment may still be necessary.</w:t>
      </w:r>
    </w:p>
    <w:p>
      <w:pPr>
        <w:jc w:val="both"/>
      </w:pPr>
      <w:r>
        <w:rPr/>
        <w:t xml:space="preserve"/>
      </w:r>
    </w:p>
    <w:p>
      <w:pPr>
        <w:jc w:val="both"/>
      </w:pPr>
      <w:r>
        <w:rPr/>
        <w:t xml:space="preserve">There are also missing points of consideration in the article. For example, while it briefly mentions generative AI techniques creating new media types such as photorealistic art and screenplays, it does not address potential ethical concerns around using AI to create content that could potentially deceive people.</w:t>
      </w:r>
    </w:p>
    <w:p>
      <w:pPr>
        <w:jc w:val="both"/>
      </w:pPr>
      <w:r>
        <w:rPr/>
        <w:t xml:space="preserve"/>
      </w:r>
    </w:p>
    <w:p>
      <w:pPr>
        <w:jc w:val="both"/>
      </w:pPr>
      <w:r>
        <w:rPr/>
        <w:t xml:space="preserve">Overall, while the article provides a useful introduction to AI for those unfamiliar with the topic, readers should approach it critically and seek out additional sources to gain a more nuanced understanding of both its benefits and risks.</w:t>
      </w:r>
    </w:p>
    <w:p>
      <w:pPr>
        <w:pStyle w:val="Heading1"/>
      </w:pPr>
      <w:bookmarkStart w:id="5" w:name="_Toc5"/>
      <w:r>
        <w:t>Topics for further research:</w:t>
      </w:r>
      <w:bookmarkEnd w:id="5"/>
    </w:p>
    <w:p>
      <w:pPr>
        <w:spacing w:after="0"/>
        <w:numPr>
          <w:ilvl w:val="0"/>
          <w:numId w:val="2"/>
        </w:numPr>
      </w:pPr>
      <w:r>
        <w:rPr/>
        <w:t xml:space="preserve">Ethical concerns around AI-generated content
</w:t>
      </w:r>
    </w:p>
    <w:p>
      <w:pPr>
        <w:spacing w:after="0"/>
        <w:numPr>
          <w:ilvl w:val="0"/>
          <w:numId w:val="2"/>
        </w:numPr>
      </w:pPr>
      <w:r>
        <w:rPr/>
        <w:t xml:space="preserve">Risks and challenges associated with AI
</w:t>
      </w:r>
    </w:p>
    <w:p>
      <w:pPr>
        <w:spacing w:after="0"/>
        <w:numPr>
          <w:ilvl w:val="0"/>
          <w:numId w:val="2"/>
        </w:numPr>
      </w:pPr>
      <w:r>
        <w:rPr/>
        <w:t xml:space="preserve">Examples of biased and discriminatory AI systems
</w:t>
      </w:r>
    </w:p>
    <w:p>
      <w:pPr>
        <w:spacing w:after="0"/>
        <w:numPr>
          <w:ilvl w:val="0"/>
          <w:numId w:val="2"/>
        </w:numPr>
      </w:pPr>
      <w:r>
        <w:rPr/>
        <w:t xml:space="preserve">Limitations of popular programming languages for AI development
</w:t>
      </w:r>
    </w:p>
    <w:p>
      <w:pPr>
        <w:spacing w:after="0"/>
        <w:numPr>
          <w:ilvl w:val="0"/>
          <w:numId w:val="2"/>
        </w:numPr>
      </w:pPr>
      <w:r>
        <w:rPr/>
        <w:t xml:space="preserve">Situations where human judgment is still necessary in AI applications
</w:t>
      </w:r>
    </w:p>
    <w:p>
      <w:pPr>
        <w:numPr>
          <w:ilvl w:val="0"/>
          <w:numId w:val="2"/>
        </w:numPr>
      </w:pPr>
      <w:r>
        <w:rPr/>
        <w:t xml:space="preserve">Broader societal implications of AI-induced unemployment</w:t>
      </w:r>
    </w:p>
    <w:p>
      <w:pPr>
        <w:pStyle w:val="Heading1"/>
      </w:pPr>
      <w:bookmarkStart w:id="6" w:name="_Toc6"/>
      <w:r>
        <w:t>Report location:</w:t>
      </w:r>
      <w:bookmarkEnd w:id="6"/>
    </w:p>
    <w:p>
      <w:hyperlink r:id="rId8" w:history="1">
        <w:r>
          <w:rPr>
            <w:color w:val="2980b9"/>
            <w:u w:val="single"/>
          </w:rPr>
          <w:t xml:space="preserve">https://www.fullpicture.app/item/86829b0d09312fc56799621bce0b2ae4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9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target.com/searchenterpriseai/definition/AI-Artificial-Intelligence" TargetMode="External"/><Relationship Id="rId8" Type="http://schemas.openxmlformats.org/officeDocument/2006/relationships/hyperlink" Target="https://www.fullpicture.app/item/86829b0d09312fc56799621bce0b2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2024-01-16T16:37:31+01:00</dcterms:created>
  <dcterms:modified xsi:type="dcterms:W3CDTF">2024-01-16T16:37:31+01:00</dcterms:modified>
</cp:coreProperties>
</file>

<file path=docProps/custom.xml><?xml version="1.0" encoding="utf-8"?>
<Properties xmlns="http://schemas.openxmlformats.org/officeDocument/2006/custom-properties" xmlns:vt="http://schemas.openxmlformats.org/officeDocument/2006/docPropsVTypes"/>
</file>