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of PM2.5 and road traffic noise with mental health: Evidence from UK Biobank - ScienceDirect</w:t>
      </w:r>
      <w:br/>
      <w:hyperlink r:id="rId7" w:history="1">
        <w:r>
          <w:rPr>
            <w:color w:val="2980b9"/>
            <w:u w:val="single"/>
          </w:rPr>
          <w:t xml:space="preserve">https://www.sciencedirect.com/science/article/pii/S001393512101522X</w:t>
        </w:r>
      </w:hyperlink>
    </w:p>
    <w:p>
      <w:pPr>
        <w:pStyle w:val="Heading1"/>
      </w:pPr>
      <w:bookmarkStart w:id="2" w:name="_Toc2"/>
      <w:r>
        <w:t>Article summary:</w:t>
      </w:r>
      <w:bookmarkEnd w:id="2"/>
    </w:p>
    <w:p>
      <w:pPr>
        <w:jc w:val="both"/>
      </w:pPr>
      <w:r>
        <w:rPr/>
        <w:t xml:space="preserve">1. Mental health conditions are a global public health priority, with depression and bipolar disorder being the most common mental disorders affecting millions of people worldwide.</w:t>
      </w:r>
    </w:p>
    <w:p>
      <w:pPr>
        <w:jc w:val="both"/>
      </w:pPr>
      <w:r>
        <w:rPr/>
        <w:t xml:space="preserve">2. Exposure to PM2.5 (atmospheric particulate matter with diameters of 2.5 μm or less) has been linked to an increased risk of mental disorders, including depression, anxiety, mood disorders, and schizophrenia.</w:t>
      </w:r>
    </w:p>
    <w:p>
      <w:pPr>
        <w:jc w:val="both"/>
      </w:pPr>
      <w:r>
        <w:rPr/>
        <w:t xml:space="preserve">3. Environmental noise exposure, particularly road traffic noise, is considered a stressor that may contribute to mental health problems through oxidative stress pathways, although the association between traffic noise and depressive symptoms is still controversial.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这篇文章的标题是“Associations of PM2.5 and road traffic noise with mental health: Evidence from UK Biobank - ScienceDirect”。文章主要探讨了PM2.5和道路交通噪音与心理健康之间的关联，并引用了来自UK Biobank的证据。</w:t>
      </w:r>
    </w:p>
    <w:p>
      <w:pPr>
        <w:jc w:val="both"/>
      </w:pPr>
      <w:r>
        <w:rPr/>
        <w:t xml:space="preserve"/>
      </w:r>
    </w:p>
    <w:p>
      <w:pPr>
        <w:jc w:val="both"/>
      </w:pPr>
      <w:r>
        <w:rPr/>
        <w:t xml:space="preserve">然而，这篇文章存在一些潜在的偏见和问题。首先，文章在介绍中提到了全球精神健康状况不断恶化的问题，但没有提供足够的数据或研究支持这一观点。其次，文章引用了一些研究来支持PM2.5和道路交通噪音对心理健康的影响，但并未提及可能存在的其他因素或潜在的共同因果关系。此外，文章还提到了性别差异，但并未详细探讨或解释这种差异可能产生的原因。</w:t>
      </w:r>
    </w:p>
    <w:p>
      <w:pPr>
        <w:jc w:val="both"/>
      </w:pPr>
      <w:r>
        <w:rPr/>
        <w:t xml:space="preserve"/>
      </w:r>
    </w:p>
    <w:p>
      <w:pPr>
        <w:jc w:val="both"/>
      </w:pPr>
      <w:r>
        <w:rPr/>
        <w:t xml:space="preserve">另一个问题是文章缺乏平衡报道。它只引用了一些支持PM2.5和道路交通噪音对心理健康有害影响的研究结果，并没有提及可能存在的相反观点或研究结果。这种片面报道可能导致读者对该问题形成不完整或误导性的认识。</w:t>
      </w:r>
    </w:p>
    <w:p>
      <w:pPr>
        <w:jc w:val="both"/>
      </w:pPr>
      <w:r>
        <w:rPr/>
        <w:t xml:space="preserve"/>
      </w:r>
    </w:p>
    <w:p>
      <w:pPr>
        <w:jc w:val="both"/>
      </w:pPr>
      <w:r>
        <w:rPr/>
        <w:t xml:space="preserve">此外，文章还存在一些方法上的缺陷。例如，文章使用了UK Biobank的数据进行分析，但并未提及该数据集的局限性或潜在偏见。此外，文章没有详细说明研究方法和统计分析方法，使读者难以评估研究的可靠性和有效性。</w:t>
      </w:r>
    </w:p>
    <w:p>
      <w:pPr>
        <w:jc w:val="both"/>
      </w:pPr>
      <w:r>
        <w:rPr/>
        <w:t xml:space="preserve"/>
      </w:r>
    </w:p>
    <w:p>
      <w:pPr>
        <w:jc w:val="both"/>
      </w:pPr>
      <w:r>
        <w:rPr/>
        <w:t xml:space="preserve">最后，文章没有充分探讨可能存在的风险或负面影响。虽然它提到了PM2.5和道路交通噪音对心理健康的潜在影响，但没有提及可能存在的其他环境因素或个体差异对这种关联的调节作用。</w:t>
      </w:r>
    </w:p>
    <w:p>
      <w:pPr>
        <w:jc w:val="both"/>
      </w:pPr>
      <w:r>
        <w:rPr/>
        <w:t xml:space="preserve"/>
      </w:r>
    </w:p>
    <w:p>
      <w:pPr>
        <w:jc w:val="both"/>
      </w:pPr>
      <w:r>
        <w:rPr/>
        <w:t xml:space="preserve">总之，这篇文章存在一些潜在的偏见和问题，包括片面报道、缺乏平衡报道、方法上的缺陷以及未探讨可能存在的风险等。读者应该谨慎对待其中提出的主张，并寻找更全面和可靠的证据来评估PM2.5和道路交通噪音对心理健康的影响。</w:t>
      </w:r>
    </w:p>
    <w:p>
      <w:pPr>
        <w:pStyle w:val="Heading1"/>
      </w:pPr>
      <w:bookmarkStart w:id="5" w:name="_Toc5"/>
      <w:r>
        <w:t>Topics for further research:</w:t>
      </w:r>
      <w:bookmarkEnd w:id="5"/>
    </w:p>
    <w:p>
      <w:pPr>
        <w:spacing w:after="0"/>
        <w:numPr>
          <w:ilvl w:val="0"/>
          <w:numId w:val="2"/>
        </w:numPr>
      </w:pPr>
      <w:r>
        <w:rPr/>
        <w:t xml:space="preserve">全球精神健康状况恶化的数据和研究证据
</w:t>
      </w:r>
    </w:p>
    <w:p>
      <w:pPr>
        <w:spacing w:after="0"/>
        <w:numPr>
          <w:ilvl w:val="0"/>
          <w:numId w:val="2"/>
        </w:numPr>
      </w:pPr>
      <w:r>
        <w:rPr/>
        <w:t xml:space="preserve">其他可能影响心理健康的因素或共同因果关系
</w:t>
      </w:r>
    </w:p>
    <w:p>
      <w:pPr>
        <w:spacing w:after="0"/>
        <w:numPr>
          <w:ilvl w:val="0"/>
          <w:numId w:val="2"/>
        </w:numPr>
      </w:pPr>
      <w:r>
        <w:rPr/>
        <w:t xml:space="preserve">性别差异在PM</w:t>
      </w:r>
    </w:p>
    <w:p>
      <w:pPr>
        <w:spacing w:after="0"/>
        <w:numPr>
          <w:ilvl w:val="0"/>
          <w:numId w:val="2"/>
        </w:numPr>
      </w:pPr>
      <w:r>
        <w:rPr/>
        <w:t xml:space="preserve">5和道路交通噪音对心理健康影响中的原因
</w:t>
      </w:r>
    </w:p>
    <w:p>
      <w:pPr>
        <w:spacing w:after="0"/>
        <w:numPr>
          <w:ilvl w:val="0"/>
          <w:numId w:val="2"/>
        </w:numPr>
      </w:pPr>
      <w:r>
        <w:rPr/>
        <w:t xml:space="preserve">支持PM</w:t>
      </w:r>
    </w:p>
    <w:p>
      <w:pPr>
        <w:spacing w:after="0"/>
        <w:numPr>
          <w:ilvl w:val="0"/>
          <w:numId w:val="2"/>
        </w:numPr>
      </w:pPr>
      <w:r>
        <w:rPr/>
        <w:t xml:space="preserve">5和道路交通噪音对心理健康有害影响的研究结果之外的相反观点或研究结果
</w:t>
      </w:r>
    </w:p>
    <w:p>
      <w:pPr>
        <w:spacing w:after="0"/>
        <w:numPr>
          <w:ilvl w:val="0"/>
          <w:numId w:val="2"/>
        </w:numPr>
      </w:pPr>
      <w:r>
        <w:rPr/>
        <w:t xml:space="preserve">UK Biobank数据集的局限性和潜在偏见
</w:t>
      </w:r>
    </w:p>
    <w:p>
      <w:pPr>
        <w:numPr>
          <w:ilvl w:val="0"/>
          <w:numId w:val="2"/>
        </w:numPr>
      </w:pPr>
      <w:r>
        <w:rPr/>
        <w:t xml:space="preserve">研究方法和统计分析方法的详细说明，以评估研究的可靠性和有效性</w:t>
      </w:r>
    </w:p>
    <w:p>
      <w:pPr>
        <w:pStyle w:val="Heading1"/>
      </w:pPr>
      <w:bookmarkStart w:id="6" w:name="_Toc6"/>
      <w:r>
        <w:t>Report location:</w:t>
      </w:r>
      <w:bookmarkEnd w:id="6"/>
    </w:p>
    <w:p>
      <w:hyperlink r:id="rId8" w:history="1">
        <w:r>
          <w:rPr>
            <w:color w:val="2980b9"/>
            <w:u w:val="single"/>
          </w:rPr>
          <w:t xml:space="preserve">https://www.fullpicture.app/item/8691286d806f2c52e2a4db5095052ac3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D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93512101522X" TargetMode="External"/><Relationship Id="rId8" Type="http://schemas.openxmlformats.org/officeDocument/2006/relationships/hyperlink" Target="https://www.fullpicture.app/item/8691286d806f2c52e2a4db5095052a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2024-01-10T19:25:53+01:00</dcterms:created>
  <dcterms:modified xsi:type="dcterms:W3CDTF">2024-01-10T19:25:53+01:00</dcterms:modified>
</cp:coreProperties>
</file>

<file path=docProps/custom.xml><?xml version="1.0" encoding="utf-8"?>
<Properties xmlns="http://schemas.openxmlformats.org/officeDocument/2006/custom-properties" xmlns:vt="http://schemas.openxmlformats.org/officeDocument/2006/docPropsVTypes"/>
</file>