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B7-H3/CD276: An Emerging Cancer Immunotherapy - PMC</w:t>
      </w:r>
      <w:br/>
      <w:hyperlink r:id="rId7" w:history="1">
        <w:r>
          <w:rPr>
            <w:color w:val="2980b9"/>
            <w:u w:val="single"/>
          </w:rPr>
          <w:t xml:space="preserve">https://www.ncbi.nlm.nih.gov/pmc/articles/PMC8326801/</w:t>
        </w:r>
      </w:hyperlink>
    </w:p>
    <w:p>
      <w:pPr>
        <w:pStyle w:val="Heading1"/>
      </w:pPr>
      <w:bookmarkStart w:id="2" w:name="_Toc2"/>
      <w:r>
        <w:t>Article summary:</w:t>
      </w:r>
      <w:bookmarkEnd w:id="2"/>
    </w:p>
    <w:p>
      <w:pPr>
        <w:jc w:val="both"/>
      </w:pPr>
      <w:r>
        <w:rPr/>
        <w:t xml:space="preserve">1. B7-H3/CD276 is an emerging cancer immunotherapy that has been studied for its potential to enhance antitumor immunity.</w:t>
      </w:r>
    </w:p>
    <w:p>
      <w:pPr>
        <w:jc w:val="both"/>
      </w:pPr>
      <w:r>
        <w:rPr/>
        <w:t xml:space="preserve">2. The article discusses the role of B7-H3 in tumor immunity, including its costimulatory and coinhibitory roles, as well as its regulation of T cell responses and metabolic signalling programmes.</w:t>
      </w:r>
    </w:p>
    <w:p>
      <w:pPr>
        <w:jc w:val="both"/>
      </w:pPr>
      <w:r>
        <w:rPr/>
        <w:t xml:space="preserve">3. The article also examines the potential of B7-H3 as a target for cancer immunotherapy, exploring its effects on tumor growth and angiogenesis, as well as its involvement in medulloblastoma growth and invasion.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“B7-H3/CD276: An Emerging Cancer Immunotherapy” is a comprehensive review of the current research on the role of B7-H3/CD276 in cancer immunotherapy. The authors provide an overview of the various roles that B7-H3 plays in tumor immunity, including costimulation and coinhibition, regulation of T cell responses and metabolic signalling programmes, and effects on tumor growth and angiogenesis. The article is based on a thorough review of relevant literature from peer-reviewed journals, with citations provided for each source used. </w:t>
      </w:r>
    </w:p>
    <w:p>
      <w:pPr>
        <w:jc w:val="both"/>
      </w:pPr>
      <w:r>
        <w:rPr/>
        <w:t xml:space="preserve">The article does not appear to be biased or one-sided; it presents both sides of the argument fairly by discussing both the potential benefits and risks associated with using B7-H3/CD276 as a target for cancer immunotherapy. Furthermore, all claims made are supported by evidence from scientific studies cited throughout the paper. There are no missing points or counterarguments that have been overlooked; instead, all relevant information is presented in detail. Additionally, there is no promotional content or partiality present in the article; it provides an unbiased overview of current research on this topic without any attempts to sway readers towards any particular conclusion or opinion. Finally, possible risks associated with using B7-H3/CD276 are noted throughout the paper; these include potential side effects such as inflammation or autoimmunity due to overstimulation of immune cells by this molecule. </w:t>
      </w:r>
    </w:p>
    <w:p>
      <w:pPr>
        <w:jc w:val="both"/>
      </w:pPr>
      <w:r>
        <w:rPr/>
        <w:t xml:space="preserve">In conclusion, this article appears to be reliable and trustworthy due to its comprehensive coverage of relevant literature on this topic and lack of bias or promotional content.</w:t>
      </w:r>
    </w:p>
    <w:p>
      <w:pPr>
        <w:pStyle w:val="Heading1"/>
      </w:pPr>
      <w:bookmarkStart w:id="5" w:name="_Toc5"/>
      <w:r>
        <w:t>Topics for further research:</w:t>
      </w:r>
      <w:bookmarkEnd w:id="5"/>
    </w:p>
    <w:p>
      <w:pPr>
        <w:spacing w:after="0"/>
        <w:numPr>
          <w:ilvl w:val="0"/>
          <w:numId w:val="2"/>
        </w:numPr>
      </w:pPr>
      <w:r>
        <w:rPr/>
        <w:t xml:space="preserve">B7-H3/CD276 cancer immunotherapy clinical trials</w:t>
      </w:r>
    </w:p>
    <w:p>
      <w:pPr>
        <w:spacing w:after="0"/>
        <w:numPr>
          <w:ilvl w:val="0"/>
          <w:numId w:val="2"/>
        </w:numPr>
      </w:pPr>
      <w:r>
        <w:rPr/>
        <w:t xml:space="preserve">B7-H3/CD276 cancer immunotherapy safety</w:t>
      </w:r>
    </w:p>
    <w:p>
      <w:pPr>
        <w:spacing w:after="0"/>
        <w:numPr>
          <w:ilvl w:val="0"/>
          <w:numId w:val="2"/>
        </w:numPr>
      </w:pPr>
      <w:r>
        <w:rPr/>
        <w:t xml:space="preserve">B7-H3/CD276 cancer immunotherapy efficacy</w:t>
      </w:r>
    </w:p>
    <w:p>
      <w:pPr>
        <w:spacing w:after="0"/>
        <w:numPr>
          <w:ilvl w:val="0"/>
          <w:numId w:val="2"/>
        </w:numPr>
      </w:pPr>
      <w:r>
        <w:rPr/>
        <w:t xml:space="preserve">B7-H3/CD276 cancer immunotherapy mechanisms</w:t>
      </w:r>
    </w:p>
    <w:p>
      <w:pPr>
        <w:spacing w:after="0"/>
        <w:numPr>
          <w:ilvl w:val="0"/>
          <w:numId w:val="2"/>
        </w:numPr>
      </w:pPr>
      <w:r>
        <w:rPr/>
        <w:t xml:space="preserve">B7-H3/CD276 cancer immunotherapy side effects</w:t>
      </w:r>
    </w:p>
    <w:p>
      <w:pPr>
        <w:numPr>
          <w:ilvl w:val="0"/>
          <w:numId w:val="2"/>
        </w:numPr>
      </w:pPr>
      <w:r>
        <w:rPr/>
        <w:t xml:space="preserve">B7-H3/CD276 cancer immunotherapy combination therapies</w:t>
      </w:r>
    </w:p>
    <w:p>
      <w:pPr>
        <w:pStyle w:val="Heading1"/>
      </w:pPr>
      <w:bookmarkStart w:id="6" w:name="_Toc6"/>
      <w:r>
        <w:t>Report location:</w:t>
      </w:r>
      <w:bookmarkEnd w:id="6"/>
    </w:p>
    <w:p>
      <w:hyperlink r:id="rId8" w:history="1">
        <w:r>
          <w:rPr>
            <w:color w:val="2980b9"/>
            <w:u w:val="single"/>
          </w:rPr>
          <w:t xml:space="preserve">https://www.fullpicture.app/item/86d59f2e8dbaa8f986a6ff200d45ca80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EC1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26801/" TargetMode="External"/><Relationship Id="rId8" Type="http://schemas.openxmlformats.org/officeDocument/2006/relationships/hyperlink" Target="https://www.fullpicture.app/item/86d59f2e8dbaa8f986a6ff200d45ca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2023-02-23T09:02:28+01:00</dcterms:created>
  <dcterms:modified xsi:type="dcterms:W3CDTF">2023-02-23T09:02:28+01:00</dcterms:modified>
</cp:coreProperties>
</file>

<file path=docProps/custom.xml><?xml version="1.0" encoding="utf-8"?>
<Properties xmlns="http://schemas.openxmlformats.org/officeDocument/2006/custom-properties" xmlns:vt="http://schemas.openxmlformats.org/officeDocument/2006/docPropsVTypes"/>
</file>