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智能装备有哪些？发展趋势、发展程度如何？ - 知乎</w:t>
      </w:r>
      <w:br/>
      <w:hyperlink r:id="rId7" w:history="1">
        <w:r>
          <w:rPr>
            <w:color w:val="2980b9"/>
            <w:u w:val="single"/>
          </w:rPr>
          <w:t xml:space="preserve">https://www.zhihu.com/question/421664581</w:t>
        </w:r>
      </w:hyperlink>
    </w:p>
    <w:p>
      <w:pPr>
        <w:pStyle w:val="Heading1"/>
      </w:pPr>
      <w:bookmarkStart w:id="2" w:name="_Toc2"/>
      <w:r>
        <w:t>Article summary:</w:t>
      </w:r>
      <w:bookmarkEnd w:id="2"/>
    </w:p>
    <w:p>
      <w:pPr>
        <w:jc w:val="both"/>
      </w:pPr>
      <w:r>
        <w:rPr/>
        <w:t xml:space="preserve">1. Industrial robots are composed of three basic parts: the main body, the drive system and the control system.</w:t>
      </w:r>
    </w:p>
    <w:p>
      <w:pPr>
        <w:jc w:val="both"/>
      </w:pPr>
      <w:r>
        <w:rPr/>
        <w:t xml:space="preserve">2. Advantages of industrial robots include cost savings, improved production efficiency, and increased safety.</w:t>
      </w:r>
    </w:p>
    <w:p>
      <w:pPr>
        <w:jc w:val="both"/>
      </w:pPr>
      <w:r>
        <w:rPr/>
        <w:t xml:space="preserve">3. Industrial robots are used in a variety of industries, including welding, painting, loading and unloading, handling, laser processing, vacuum processing, and cleaning.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It provides a comprehensive overview of industrial robots and their applications in various industries. The article also outlines the advantages and disadvantages of using industrial robots as well as their composition systems and features. Furthermore, it provides an overview of different types of industrial robots such as mobile robots (AGV), spot welding robot, arc welding robot, laser processing robot, vacuum robot and clean robot.</w:t>
      </w:r>
    </w:p>
    <w:p>
      <w:pPr>
        <w:jc w:val="both"/>
      </w:pPr>
      <w:r>
        <w:rPr/>
        <w:t xml:space="preserve">However, there are some potential biases that should be noted when considering the trustworthiness and reliability of this article. Firstly, the article does not provide any evidence to support its claims about the advantages or disadvantages of using industrial robots in various industries. Secondly, it does not explore any counterarguments to its claims about the benefits or drawbacks associated with using industrial robots in different industries. Thirdly, it does not present both sides equally when discussing potential risks associated with using industrial robots in certain industries such as nuclear energy or deep-sea exploration. Finally, there is no mention of any promotional content which could be seen as biased towards certain products or services related to industrial robotics. </w:t>
      </w:r>
    </w:p>
    <w:p>
      <w:pPr>
        <w:jc w:val="both"/>
      </w:pPr>
      <w:r>
        <w:rPr/>
        <w:t xml:space="preserve">In conclusion, while this article provides a comprehensive overview of industrial robotics and their applications in various industries it should be read with caution due to potential biases that may exist within its content such as lack of evidence for claims made or lack of exploration into counterarguments or risks associated with using these technologies in certain contexts.</w:t>
      </w:r>
    </w:p>
    <w:p>
      <w:pPr>
        <w:pStyle w:val="Heading1"/>
      </w:pPr>
      <w:bookmarkStart w:id="5" w:name="_Toc5"/>
      <w:r>
        <w:t>Topics for further research:</w:t>
      </w:r>
      <w:bookmarkEnd w:id="5"/>
    </w:p>
    <w:p>
      <w:pPr>
        <w:spacing w:after="0"/>
        <w:numPr>
          <w:ilvl w:val="0"/>
          <w:numId w:val="2"/>
        </w:numPr>
      </w:pPr>
      <w:r>
        <w:rPr/>
        <w:t xml:space="preserve">Industrial robotics safety</w:t>
      </w:r>
    </w:p>
    <w:p>
      <w:pPr>
        <w:spacing w:after="0"/>
        <w:numPr>
          <w:ilvl w:val="0"/>
          <w:numId w:val="2"/>
        </w:numPr>
      </w:pPr>
      <w:r>
        <w:rPr/>
        <w:t xml:space="preserve">Industrial robotics applications</w:t>
      </w:r>
    </w:p>
    <w:p>
      <w:pPr>
        <w:spacing w:after="0"/>
        <w:numPr>
          <w:ilvl w:val="0"/>
          <w:numId w:val="2"/>
        </w:numPr>
      </w:pPr>
      <w:r>
        <w:rPr/>
        <w:t xml:space="preserve">Industrial robotics risks</w:t>
      </w:r>
    </w:p>
    <w:p>
      <w:pPr>
        <w:spacing w:after="0"/>
        <w:numPr>
          <w:ilvl w:val="0"/>
          <w:numId w:val="2"/>
        </w:numPr>
      </w:pPr>
      <w:r>
        <w:rPr/>
        <w:t xml:space="preserve">Industrial robotics in nuclear energy</w:t>
      </w:r>
    </w:p>
    <w:p>
      <w:pPr>
        <w:spacing w:after="0"/>
        <w:numPr>
          <w:ilvl w:val="0"/>
          <w:numId w:val="2"/>
        </w:numPr>
      </w:pPr>
      <w:r>
        <w:rPr/>
        <w:t xml:space="preserve">Industrial robotics in deep-sea exploration</w:t>
      </w:r>
    </w:p>
    <w:p>
      <w:pPr>
        <w:numPr>
          <w:ilvl w:val="0"/>
          <w:numId w:val="2"/>
        </w:numPr>
      </w:pPr>
      <w:r>
        <w:rPr/>
        <w:t xml:space="preserve">Industrial robotics market trends</w:t>
      </w:r>
    </w:p>
    <w:p>
      <w:pPr>
        <w:pStyle w:val="Heading1"/>
      </w:pPr>
      <w:bookmarkStart w:id="6" w:name="_Toc6"/>
      <w:r>
        <w:t>Report location:</w:t>
      </w:r>
      <w:bookmarkEnd w:id="6"/>
    </w:p>
    <w:p>
      <w:hyperlink r:id="rId8" w:history="1">
        <w:r>
          <w:rPr>
            <w:color w:val="2980b9"/>
            <w:u w:val="single"/>
          </w:rPr>
          <w:t xml:space="preserve">https://www.fullpicture.app/item/86ddeb82f555f3c5d5b00a7fbe16553b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E7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21664581" TargetMode="External"/><Relationship Id="rId8" Type="http://schemas.openxmlformats.org/officeDocument/2006/relationships/hyperlink" Target="https://www.fullpicture.app/item/86ddeb82f555f3c5d5b00a7fbe1655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2023-02-28T00:19:27+01:00</dcterms:created>
  <dcterms:modified xsi:type="dcterms:W3CDTF">2023-02-28T00:19:27+01:00</dcterms:modified>
</cp:coreProperties>
</file>

<file path=docProps/custom.xml><?xml version="1.0" encoding="utf-8"?>
<Properties xmlns="http://schemas.openxmlformats.org/officeDocument/2006/custom-properties" xmlns:vt="http://schemas.openxmlformats.org/officeDocument/2006/docPropsVTypes"/>
</file>