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Inflation and money woes are forcing Americans to delay medical care : Shots - Health News : NPR</w:t>
      </w:r>
      <w:br/>
      <w:hyperlink r:id="rId7" w:history="1">
        <w:r>
          <w:rPr>
            <w:color w:val="2980b9"/>
            <w:u w:val="single"/>
          </w:rPr>
          <w:t xml:space="preserve">https://www.npr.org/sections/health-shots/2023/03/10/1160702365/high-inflation-and-housing-costs-force-americans-to-delay-needed-health-care</w:t>
        </w:r>
      </w:hyperlink>
    </w:p>
    <w:p>
      <w:pPr>
        <w:pStyle w:val="Heading1"/>
      </w:pPr>
      <w:bookmarkStart w:id="2" w:name="_Toc2"/>
      <w:r>
        <w:t>Article summary:</w:t>
      </w:r>
      <w:bookmarkEnd w:id="2"/>
    </w:p>
    <w:p>
      <w:pPr>
        <w:jc w:val="both"/>
      </w:pPr>
      <w:r>
        <w:rPr/>
        <w:t xml:space="preserve">1. A recent Gallup poll found that 38% of Americans surveyed had put off medical treatment last year due to cost, the highest figure since tracking began in 2001.</w:t>
      </w:r>
    </w:p>
    <w:p>
      <w:pPr>
        <w:jc w:val="both"/>
      </w:pPr>
      <w:r>
        <w:rPr/>
        <w:t xml:space="preserve">2. The non-profit Multicultural Health Institute is working to provide low-cost care and resources for uninsured residents in low-income areas like Sarasota's Newtown neighborhood.</w:t>
      </w:r>
    </w:p>
    <w:p>
      <w:pPr>
        <w:jc w:val="both"/>
      </w:pPr>
      <w:r>
        <w:rPr/>
        <w:t xml:space="preserve">3. High housing costs and medical debt are also contributing to Americans delaying necessary medical care, which can lead to bigger health problems down the 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"Inflation and money woes are forcing Americans to delay medical care" by NPR highlights the increasing number of Americans who are delaying medical treatment due to rising healthcare costs. The article cites a Gallup poll that found 38% of Americans surveyed had put off medical treatment last year due to cost, up from 26% in 2021. However, the article fails to provide any evidence or data to support this claim.</w:t>
      </w:r>
    </w:p>
    <w:p>
      <w:pPr>
        <w:jc w:val="both"/>
      </w:pPr>
      <w:r>
        <w:rPr/>
        <w:t xml:space="preserve"/>
      </w:r>
    </w:p>
    <w:p>
      <w:pPr>
        <w:jc w:val="both"/>
      </w:pPr>
      <w:r>
        <w:rPr/>
        <w:t xml:space="preserve">The article also mentions a survey by The Kaiser Family Foundation that showed people were most likely to delay dental care, followed by vision services and doctor's office visits. Many didn't take medications as prescribed. While this information is useful, the article does not provide any context or explanation for why these specific types of care are being delayed more than others.</w:t>
      </w:r>
    </w:p>
    <w:p>
      <w:pPr>
        <w:jc w:val="both"/>
      </w:pPr>
      <w:r>
        <w:rPr/>
        <w:t xml:space="preserve"/>
      </w:r>
    </w:p>
    <w:p>
      <w:pPr>
        <w:jc w:val="both"/>
      </w:pPr>
      <w:r>
        <w:rPr/>
        <w:t xml:space="preserve">The article also discusses the efforts of non-profit organizations like Multicultural Health Institute in providing low-cost care for low-income people. However, the article does not explore the potential biases or limitations of such organizations and their services.</w:t>
      </w:r>
    </w:p>
    <w:p>
      <w:pPr>
        <w:jc w:val="both"/>
      </w:pPr>
      <w:r>
        <w:rPr/>
        <w:t xml:space="preserve"/>
      </w:r>
    </w:p>
    <w:p>
      <w:pPr>
        <w:jc w:val="both"/>
      </w:pPr>
      <w:r>
        <w:rPr/>
        <w:t xml:space="preserve">Furthermore, the article mentions high housing costs as a factor contributing to people delaying medical treatment but fails to provide any evidence or data to support this claim. The article also does not explore other potential factors contributing to rising healthcare costs and their impact on access to care.</w:t>
      </w:r>
    </w:p>
    <w:p>
      <w:pPr>
        <w:jc w:val="both"/>
      </w:pPr>
      <w:r>
        <w:rPr/>
        <w:t xml:space="preserve"/>
      </w:r>
    </w:p>
    <w:p>
      <w:pPr>
        <w:jc w:val="both"/>
      </w:pPr>
      <w:r>
        <w:rPr/>
        <w:t xml:space="preserve">Overall, while the article provides some useful information about the challenges faced by Americans in accessing healthcare due to rising costs, it lacks depth and critical analysis. The article could benefit from exploring potential biases and limitations of non-profit organizations providing low-cost care, providing more context for why certain types of care are being delayed more than others, and exploring other factors contributing to rising healthcare costs.</w:t>
      </w:r>
    </w:p>
    <w:p>
      <w:pPr>
        <w:pStyle w:val="Heading1"/>
      </w:pPr>
      <w:bookmarkStart w:id="5" w:name="_Toc5"/>
      <w:r>
        <w:t>Topics for further research:</w:t>
      </w:r>
      <w:bookmarkEnd w:id="5"/>
    </w:p>
    <w:p>
      <w:pPr>
        <w:spacing w:after="0"/>
        <w:numPr>
          <w:ilvl w:val="0"/>
          <w:numId w:val="2"/>
        </w:numPr>
      </w:pPr>
      <w:r>
        <w:rPr/>
        <w:t xml:space="preserve">Factors contributing to rising healthcare costs in the US
</w:t>
      </w:r>
    </w:p>
    <w:p>
      <w:pPr>
        <w:spacing w:after="0"/>
        <w:numPr>
          <w:ilvl w:val="0"/>
          <w:numId w:val="2"/>
        </w:numPr>
      </w:pPr>
      <w:r>
        <w:rPr/>
        <w:t xml:space="preserve">Limitations and biases of non-profit organizations providing low-cost healthcare
</w:t>
      </w:r>
    </w:p>
    <w:p>
      <w:pPr>
        <w:spacing w:after="0"/>
        <w:numPr>
          <w:ilvl w:val="0"/>
          <w:numId w:val="2"/>
        </w:numPr>
      </w:pPr>
      <w:r>
        <w:rPr/>
        <w:t xml:space="preserve">Impact of high housing costs on access to healthcare
</w:t>
      </w:r>
    </w:p>
    <w:p>
      <w:pPr>
        <w:spacing w:after="0"/>
        <w:numPr>
          <w:ilvl w:val="0"/>
          <w:numId w:val="2"/>
        </w:numPr>
      </w:pPr>
      <w:r>
        <w:rPr/>
        <w:t xml:space="preserve">Regional disparities in healthcare access and affordability
</w:t>
      </w:r>
    </w:p>
    <w:p>
      <w:pPr>
        <w:spacing w:after="0"/>
        <w:numPr>
          <w:ilvl w:val="0"/>
          <w:numId w:val="2"/>
        </w:numPr>
      </w:pPr>
      <w:r>
        <w:rPr/>
        <w:t xml:space="preserve">Strategies for reducing healthcare costs and improving access to care
</w:t>
      </w:r>
    </w:p>
    <w:p>
      <w:pPr>
        <w:numPr>
          <w:ilvl w:val="0"/>
          <w:numId w:val="2"/>
        </w:numPr>
      </w:pPr>
      <w:r>
        <w:rPr/>
        <w:t xml:space="preserve">Long-term consequences of delaying medical treatment due to cost constraints</w:t>
      </w:r>
    </w:p>
    <w:p>
      <w:pPr>
        <w:pStyle w:val="Heading1"/>
      </w:pPr>
      <w:bookmarkStart w:id="6" w:name="_Toc6"/>
      <w:r>
        <w:t>Report location:</w:t>
      </w:r>
      <w:bookmarkEnd w:id="6"/>
    </w:p>
    <w:p>
      <w:hyperlink r:id="rId8" w:history="1">
        <w:r>
          <w:rPr>
            <w:color w:val="2980b9"/>
            <w:u w:val="single"/>
          </w:rPr>
          <w:t xml:space="preserve">https://www.fullpicture.app/item/86e09e7d48e153123c96e3794dd3fc11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6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sections/health-shots/2023/03/10/1160702365/high-inflation-and-housing-costs-force-americans-to-delay-needed-health-care" TargetMode="External"/><Relationship Id="rId8" Type="http://schemas.openxmlformats.org/officeDocument/2006/relationships/hyperlink" Target="https://www.fullpicture.app/item/86e09e7d48e153123c96e3794dd3fc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2023-06-14T14:41:08+02:00</dcterms:created>
  <dcterms:modified xsi:type="dcterms:W3CDTF">2023-06-14T14:41:08+02:00</dcterms:modified>
</cp:coreProperties>
</file>

<file path=docProps/custom.xml><?xml version="1.0" encoding="utf-8"?>
<Properties xmlns="http://schemas.openxmlformats.org/officeDocument/2006/custom-properties" xmlns:vt="http://schemas.openxmlformats.org/officeDocument/2006/docPropsVTypes"/>
</file>