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arXiv Xplorer</w:t>
      </w:r>
      <w:br/>
      <w:hyperlink r:id="rId7" w:history="1">
        <w:r>
          <w:rPr>
            <w:color w:val="2980b9"/>
            <w:u w:val="single"/>
          </w:rPr>
          <w:t xml:space="preserve">https://arxivxplorer.com/?query=Video+Stream+Comment+Reply+Generation</w:t>
        </w:r>
      </w:hyperlink>
    </w:p>
    <w:p>
      <w:pPr>
        <w:pStyle w:val="Heading1"/>
      </w:pPr>
      <w:bookmarkStart w:id="2" w:name="_Toc2"/>
      <w:r>
        <w:t>Article summary:</w:t>
      </w:r>
      <w:bookmarkEnd w:id="2"/>
    </w:p>
    <w:p>
      <w:pPr>
        <w:jc w:val="both"/>
      </w:pPr>
      <w:r>
        <w:rPr/>
        <w:t xml:space="preserve">1. 本文介绍了实时评论生成的任务，其中实时评论是一种新形式的视频评论，结合了评论和聊天的特点。</w:t>
      </w:r>
    </w:p>
    <w:p>
      <w:pPr>
        <w:jc w:val="both"/>
      </w:pPr>
      <w:r>
        <w:rPr/>
        <w:t xml:space="preserve">2. 文章提出了一个新的数据集用于实时评论生成，并且构建了一个端到端模型，通过参考视频和其他用户的评论来生成类似人类的实时评论。</w:t>
      </w:r>
    </w:p>
    <w:p>
      <w:pPr>
        <w:jc w:val="both"/>
      </w:pPr>
      <w:r>
        <w:rPr/>
        <w:t xml:space="preserve">3. 实验结果表明，该模型在构建的数据集上相比基线方法有显著优势。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潜在偏见及其来源：文章没有明确提到作者的背景和动机，可能存在潜在的偏见。如果作者有与实时评论生成相关的商业或个人利益，这可能会影响他们对该领域的客观性。</w:t>
      </w:r>
    </w:p>
    <w:p>
      <w:pPr>
        <w:jc w:val="both"/>
      </w:pPr>
      <w:r>
        <w:rPr/>
        <w:t xml:space="preserve"/>
      </w:r>
    </w:p>
    <w:p>
      <w:pPr>
        <w:jc w:val="both"/>
      </w:pPr>
      <w:r>
        <w:rPr/>
        <w:t xml:space="preserve">2. 片面报道：文章只关注了实时评论生成任务的优势和成功之处，没有提及任何潜在的挑战、限制或失败案例。这种片面报道可能导致读者对该技术的实际应用和效果有误解。</w:t>
      </w:r>
    </w:p>
    <w:p>
      <w:pPr>
        <w:jc w:val="both"/>
      </w:pPr>
      <w:r>
        <w:rPr/>
        <w:t xml:space="preserve"/>
      </w:r>
    </w:p>
    <w:p>
      <w:pPr>
        <w:jc w:val="both"/>
      </w:pPr>
      <w:r>
        <w:rPr/>
        <w:t xml:space="preserve">3. 无根据的主张：文章声称他们的方法可以显著优于基线，但没有提供具体数据或实验证据来支持这一主张。缺乏可靠的数据支持使得读者难以评估该方法是否真正有效。</w:t>
      </w:r>
    </w:p>
    <w:p>
      <w:pPr>
        <w:jc w:val="both"/>
      </w:pPr>
      <w:r>
        <w:rPr/>
        <w:t xml:space="preserve"/>
      </w:r>
    </w:p>
    <w:p>
      <w:pPr>
        <w:jc w:val="both"/>
      </w:pPr>
      <w:r>
        <w:rPr/>
        <w:t xml:space="preserve">4. 缺失的考虑点：文章没有讨论实时评论生成可能引发的道德、隐私和法律问题。例如，使用其他用户评论作为参考可能涉及到个人信息保护和言论自由等方面的问题。这些重要考虑点被忽略了。</w:t>
      </w:r>
    </w:p>
    <w:p>
      <w:pPr>
        <w:jc w:val="both"/>
      </w:pPr>
      <w:r>
        <w:rPr/>
        <w:t xml:space="preserve"/>
      </w:r>
    </w:p>
    <w:p>
      <w:pPr>
        <w:jc w:val="both"/>
      </w:pPr>
      <w:r>
        <w:rPr/>
        <w:t xml:space="preserve">5. 所提出主张的缺失证据：尽管文章声称他们提出了一种新颖的端到端模型，并在构建数据集上进行了评估，但没有提供详细的实验结果或数据来支持他们的主张。缺乏证据使得读者难以判断该模型的性能和可靠性。</w:t>
      </w:r>
    </w:p>
    <w:p>
      <w:pPr>
        <w:jc w:val="both"/>
      </w:pPr>
      <w:r>
        <w:rPr/>
        <w:t xml:space="preserve"/>
      </w:r>
    </w:p>
    <w:p>
      <w:pPr>
        <w:jc w:val="both"/>
      </w:pPr>
      <w:r>
        <w:rPr/>
        <w:t xml:space="preserve">6. 未探索的反驳：文章没有探讨其他可能的方法或观点，也没有对现有研究中存在的争议进行讨论。这种缺乏对不同观点和反驳的探索可能导致读者对该领域的全貌有所误解。</w:t>
      </w:r>
    </w:p>
    <w:p>
      <w:pPr>
        <w:jc w:val="both"/>
      </w:pPr>
      <w:r>
        <w:rPr/>
        <w:t xml:space="preserve"/>
      </w:r>
    </w:p>
    <w:p>
      <w:pPr>
        <w:jc w:val="both"/>
      </w:pPr>
      <w:r>
        <w:rPr/>
        <w:t xml:space="preserve">7. 宣传内容和偏袒：文章使用了一些宣传性词语，如“新颖”、“显著优于基线”，给人一种作者试图推销自己方法的感觉。这种宣传内容可能会影响读者对该研究的客观评估，并产生偏袒。</w:t>
      </w:r>
    </w:p>
    <w:p>
      <w:pPr>
        <w:jc w:val="both"/>
      </w:pPr>
      <w:r>
        <w:rPr/>
        <w:t xml:space="preserve"/>
      </w:r>
    </w:p>
    <w:p>
      <w:pPr>
        <w:jc w:val="both"/>
      </w:pPr>
      <w:r>
        <w:rPr/>
        <w:t xml:space="preserve">8. 是否注意到可能的风险：文章没有明确提及实时评论生成可能带来的潜在风险，如误导用户、滥用评论功能等。忽略这些风险可能导致技术应用时出现问题。</w:t>
      </w:r>
    </w:p>
    <w:p>
      <w:pPr>
        <w:jc w:val="both"/>
      </w:pPr>
      <w:r>
        <w:rPr/>
        <w:t xml:space="preserve"/>
      </w:r>
    </w:p>
    <w:p>
      <w:pPr>
        <w:jc w:val="both"/>
      </w:pPr>
      <w:r>
        <w:rPr/>
        <w:t xml:space="preserve">9. 没有平等地呈现双方：文章只关注了作者提出的方法和其优势，没有平等地呈现其他相关研究或方法。这种不平等呈现可能导致读者对该领域整体发展情况了解不足。</w:t>
      </w:r>
    </w:p>
    <w:p>
      <w:pPr>
        <w:jc w:val="both"/>
      </w:pPr>
      <w:r>
        <w:rPr/>
        <w:t xml:space="preserve"/>
      </w:r>
    </w:p>
    <w:p>
      <w:pPr>
        <w:jc w:val="both"/>
      </w:pPr>
      <w:r>
        <w:rPr/>
        <w:t xml:space="preserve">综上所述，该文章存在潜在的偏见、片面报道、无根据的主张、缺失的考虑点、所提出主张的缺失证据、未探索的反驳、宣传内容和偏袒等问题。读者需要对文章中提出的观点保持批判性思维，并进一步研究该领域以获取更全面和客观的信息。</w:t>
      </w:r>
    </w:p>
    <w:p>
      <w:pPr>
        <w:pStyle w:val="Heading1"/>
      </w:pPr>
      <w:bookmarkStart w:id="5" w:name="_Toc5"/>
      <w:r>
        <w:t>Topics for further research:</w:t>
      </w:r>
      <w:bookmarkEnd w:id="5"/>
    </w:p>
    <w:p>
      <w:pPr>
        <w:spacing w:after="0"/>
        <w:numPr>
          <w:ilvl w:val="0"/>
          <w:numId w:val="2"/>
        </w:numPr>
      </w:pPr>
      <w:r>
        <w:rPr/>
        <w:t xml:space="preserve">作者背景和动机
</w:t>
      </w:r>
    </w:p>
    <w:p>
      <w:pPr>
        <w:spacing w:after="0"/>
        <w:numPr>
          <w:ilvl w:val="0"/>
          <w:numId w:val="2"/>
        </w:numPr>
      </w:pPr>
      <w:r>
        <w:rPr/>
        <w:t xml:space="preserve">挑战、限制或失败案例
</w:t>
      </w:r>
    </w:p>
    <w:p>
      <w:pPr>
        <w:spacing w:after="0"/>
        <w:numPr>
          <w:ilvl w:val="0"/>
          <w:numId w:val="2"/>
        </w:numPr>
      </w:pPr>
      <w:r>
        <w:rPr/>
        <w:t xml:space="preserve">具体数据或实验证据
</w:t>
      </w:r>
    </w:p>
    <w:p>
      <w:pPr>
        <w:spacing w:after="0"/>
        <w:numPr>
          <w:ilvl w:val="0"/>
          <w:numId w:val="2"/>
        </w:numPr>
      </w:pPr>
      <w:r>
        <w:rPr/>
        <w:t xml:space="preserve">道德、隐私和法律问题
</w:t>
      </w:r>
    </w:p>
    <w:p>
      <w:pPr>
        <w:spacing w:after="0"/>
        <w:numPr>
          <w:ilvl w:val="0"/>
          <w:numId w:val="2"/>
        </w:numPr>
      </w:pPr>
      <w:r>
        <w:rPr/>
        <w:t xml:space="preserve">实验结果或数据
</w:t>
      </w:r>
    </w:p>
    <w:p>
      <w:pPr>
        <w:numPr>
          <w:ilvl w:val="0"/>
          <w:numId w:val="2"/>
        </w:numPr>
      </w:pPr>
      <w:r>
        <w:rPr/>
        <w:t xml:space="preserve">其他可能的方法或观点</w:t>
      </w:r>
    </w:p>
    <w:p>
      <w:pPr>
        <w:pStyle w:val="Heading1"/>
      </w:pPr>
      <w:bookmarkStart w:id="6" w:name="_Toc6"/>
      <w:r>
        <w:t>Report location:</w:t>
      </w:r>
      <w:bookmarkEnd w:id="6"/>
    </w:p>
    <w:p>
      <w:hyperlink r:id="rId8" w:history="1">
        <w:r>
          <w:rPr>
            <w:color w:val="2980b9"/>
            <w:u w:val="single"/>
          </w:rPr>
          <w:t xml:space="preserve">https://www.fullpicture.app/item/86fd8e5a06a3f9da0746514b35c89803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2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xplorer.com/?query=Video+Stream+Comment+Reply+Generation" TargetMode="External"/><Relationship Id="rId8" Type="http://schemas.openxmlformats.org/officeDocument/2006/relationships/hyperlink" Target="https://www.fullpicture.app/item/86fd8e5a06a3f9da0746514b35c89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2023-08-07T17:53:13+02:00</dcterms:created>
  <dcterms:modified xsi:type="dcterms:W3CDTF">2023-08-07T17:53:13+02:00</dcterms:modified>
</cp:coreProperties>
</file>

<file path=docProps/custom.xml><?xml version="1.0" encoding="utf-8"?>
<Properties xmlns="http://schemas.openxmlformats.org/officeDocument/2006/custom-properties" xmlns:vt="http://schemas.openxmlformats.org/officeDocument/2006/docPropsVTypes"/>
</file>