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 1 - What is Unified Namespace (UNS) and Why Does it Matter?</w:t>
      </w:r>
      <w:br/>
      <w:hyperlink r:id="rId7" w:history="1">
        <w:r>
          <w:rPr>
            <w:color w:val="2980b9"/>
            <w:u w:val="single"/>
          </w:rPr>
          <w:t xml:space="preserve">https://www.hivemq.com/blog/what-is-unified-namespace-uns-iiot-industry-40/</w:t>
        </w:r>
      </w:hyperlink>
    </w:p>
    <w:p>
      <w:pPr>
        <w:pStyle w:val="Heading1"/>
      </w:pPr>
      <w:bookmarkStart w:id="2" w:name="_Toc2"/>
      <w:r>
        <w:t>Article summary:</w:t>
      </w:r>
      <w:bookmarkEnd w:id="2"/>
    </w:p>
    <w:p>
      <w:pPr>
        <w:jc w:val="both"/>
      </w:pPr>
      <w:r>
        <w:rPr/>
        <w:t xml:space="preserve">1. Traditional industrial architecture is inadequate for digital transformation in manufacturing.</w:t>
      </w:r>
    </w:p>
    <w:p>
      <w:pPr>
        <w:jc w:val="both"/>
      </w:pPr>
      <w:r>
        <w:rPr/>
        <w:t xml:space="preserve">2. Unified Namespace (UNS) is an architectural approach that can be used to achieve digital transformation in manufacturing.</w:t>
      </w:r>
    </w:p>
    <w:p>
      <w:pPr>
        <w:jc w:val="both"/>
      </w:pPr>
      <w:r>
        <w:rPr/>
        <w:t xml:space="preserve">3. UNS has several benefits, such as scalability, innovation, and data accessibility.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Unified Namespace (UNS) and its advantages over traditional industrial architecture for achieving digital transformation in manufacturing. The article does a good job of outlining the disadvantages of traditional industrial architecture and how UNS can address them. It also provides an example to illustrate the point that traditional architectures are not suitable for modern data-driven manufacturing organizations. </w:t>
      </w:r>
    </w:p>
    <w:p>
      <w:pPr>
        <w:jc w:val="both"/>
      </w:pPr>
      <w:r>
        <w:rPr/>
        <w:t xml:space="preserve">However, there are some potential biases and missing points of consideration in the article that should be noted. For example, while the article does mention some of the benefits of UNS, it fails to provide any evidence or examples to support these claims. Additionally, it does not explore any counterarguments or potential risks associated with using UNS as an architectural approach for digital transformation in manufacturing. Furthermore, it does not present both sides equally; instead, it focuses solely on promoting UNS as a superior solution without providing any alternative solutions or perspectives on why traditional industrial architecture may still be viable in certain cases. </w:t>
      </w:r>
    </w:p>
    <w:p>
      <w:pPr>
        <w:jc w:val="both"/>
      </w:pPr>
      <w:r>
        <w:rPr/>
        <w:t xml:space="preserve">In conclusion, while this article provides a good overview of Unified Namespace (UNS),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Alternative solutions for digital transformation in manufacturing</w:t>
      </w:r>
    </w:p>
    <w:p>
      <w:pPr>
        <w:spacing w:after="0"/>
        <w:numPr>
          <w:ilvl w:val="0"/>
          <w:numId w:val="2"/>
        </w:numPr>
      </w:pPr>
      <w:r>
        <w:rPr/>
        <w:t xml:space="preserve">Risks associated with using UNS</w:t>
      </w:r>
    </w:p>
    <w:p>
      <w:pPr>
        <w:spacing w:after="0"/>
        <w:numPr>
          <w:ilvl w:val="0"/>
          <w:numId w:val="2"/>
        </w:numPr>
      </w:pPr>
      <w:r>
        <w:rPr/>
        <w:t xml:space="preserve">Evidence for benefits of UNS</w:t>
      </w:r>
    </w:p>
    <w:p>
      <w:pPr>
        <w:spacing w:after="0"/>
        <w:numPr>
          <w:ilvl w:val="0"/>
          <w:numId w:val="2"/>
        </w:numPr>
      </w:pPr>
      <w:r>
        <w:rPr/>
        <w:t xml:space="preserve">Advantages of traditional industrial architecture</w:t>
      </w:r>
    </w:p>
    <w:p>
      <w:pPr>
        <w:spacing w:after="0"/>
        <w:numPr>
          <w:ilvl w:val="0"/>
          <w:numId w:val="2"/>
        </w:numPr>
      </w:pPr>
      <w:r>
        <w:rPr/>
        <w:t xml:space="preserve">Counterarguments to UNS</w:t>
      </w:r>
    </w:p>
    <w:p>
      <w:pPr>
        <w:numPr>
          <w:ilvl w:val="0"/>
          <w:numId w:val="2"/>
        </w:numPr>
      </w:pPr>
      <w:r>
        <w:rPr/>
        <w:t xml:space="preserve">Perspectives on why traditional industrial architecture may still be viable</w:t>
      </w:r>
    </w:p>
    <w:p>
      <w:pPr>
        <w:pStyle w:val="Heading1"/>
      </w:pPr>
      <w:bookmarkStart w:id="6" w:name="_Toc6"/>
      <w:r>
        <w:t>Report location:</w:t>
      </w:r>
      <w:bookmarkEnd w:id="6"/>
    </w:p>
    <w:p>
      <w:hyperlink r:id="rId8" w:history="1">
        <w:r>
          <w:rPr>
            <w:color w:val="2980b9"/>
            <w:u w:val="single"/>
          </w:rPr>
          <w:t xml:space="preserve">https://www.fullpicture.app/item/8765a52b777b7280e947d98665e9cd43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7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vemq.com/blog/what-is-unified-namespace-uns-iiot-industry-40/" TargetMode="External"/><Relationship Id="rId8" Type="http://schemas.openxmlformats.org/officeDocument/2006/relationships/hyperlink" Target="https://www.fullpicture.app/item/8765a52b777b7280e947d98665e9c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2023-02-23T06:43:54+01:00</dcterms:created>
  <dcterms:modified xsi:type="dcterms:W3CDTF">2023-02-23T06:43:54+01:00</dcterms:modified>
</cp:coreProperties>
</file>

<file path=docProps/custom.xml><?xml version="1.0" encoding="utf-8"?>
<Properties xmlns="http://schemas.openxmlformats.org/officeDocument/2006/custom-properties" xmlns:vt="http://schemas.openxmlformats.org/officeDocument/2006/docPropsVTypes"/>
</file>