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Nature readers are using ChatGPT</w:t>
      </w:r>
      <w:br/>
      <w:hyperlink r:id="rId7" w:history="1">
        <w:r>
          <w:rPr>
            <w:color w:val="2980b9"/>
            <w:u w:val="single"/>
          </w:rPr>
          <w:t xml:space="preserve">https://www.nature.com/articles/d41586-023-00500-8</w:t>
        </w:r>
      </w:hyperlink>
    </w:p>
    <w:p>
      <w:pPr>
        <w:pStyle w:val="Heading1"/>
      </w:pPr>
      <w:bookmarkStart w:id="2" w:name="_Toc2"/>
      <w:r>
        <w:t>Article summary:</w:t>
      </w:r>
      <w:bookmarkEnd w:id="2"/>
    </w:p>
    <w:p>
      <w:pPr>
        <w:jc w:val="both"/>
      </w:pPr>
      <w:r>
        <w:rPr/>
        <w:t xml:space="preserve">1. A survey of Nature readers found that 80% have used AI chatbots, with 57% using them for creative fun.</w:t>
      </w:r>
    </w:p>
    <w:p>
      <w:pPr>
        <w:jc w:val="both"/>
      </w:pPr>
      <w:r>
        <w:rPr/>
        <w:t xml:space="preserve">2. ChatGPT has been generating debate since its unveiling in November 2022.</w:t>
      </w:r>
    </w:p>
    <w:p>
      <w:pPr>
        <w:jc w:val="both"/>
      </w:pPr>
      <w:r>
        <w:rPr/>
        <w:t xml:space="preserve">3. Researchers are keen to experiment with the tool, but are concerned about potential errors and false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survey of Nature readers to back up its claims. The article also acknowledges potential risks associated with the use of AI chatbots such as ChatGPT, such as errors or false information, which adds to its credibility.</w:t>
      </w:r>
    </w:p>
    <w:p>
      <w:pPr>
        <w:jc w:val="both"/>
      </w:pPr>
      <w:r>
        <w:rPr/>
        <w:t xml:space="preserve">However, there are some points of consideration that could be explored further in order to make the article more balanced and comprehensive. For example, while the article mentions potential risks associated with the use of AI chatbots, it does not provide any evidence or examples of these risks being realized in practice. Additionally, while the article mentions that some respondents use ChatGPT for “creative fun”, it does not explore what this entails or how this could potentially be misused by researchers or students.</w:t>
      </w:r>
    </w:p>
    <w:p>
      <w:pPr>
        <w:jc w:val="both"/>
      </w:pPr>
      <w:r>
        <w:rPr/>
        <w:t xml:space="preserve">Furthermore, while the article mentions that some respondents use ChatGPT for brainstorming research ideas and writing computer code, it does not explore other potential uses for the tool such as data analysis or literature reviews. Additionally, while the article mentions that some respondents find ChatGPT helpful for writing tasks due to their non-native English language skills, it does not explore how native English speakers may benefit from using the tool or how they may be disadvantaged by relying too heavily on AI-generated content.</w:t>
      </w:r>
    </w:p>
    <w:p>
      <w:pPr>
        <w:jc w:val="both"/>
      </w:pPr>
      <w:r>
        <w:rPr/>
        <w:t xml:space="preserve">In conclusion, while this article is generally reliable and trustworthy in terms of providing evidence from a survey of Nature readers to back up its claims and acknowledging potential risks associated with using AI chatbots such as ChatGPT, there are still some points of consideration that could be explored further in order to make the article more balanced and comprehensive.</w:t>
      </w:r>
    </w:p>
    <w:p>
      <w:pPr>
        <w:pStyle w:val="Heading1"/>
      </w:pPr>
      <w:bookmarkStart w:id="5" w:name="_Toc5"/>
      <w:r>
        <w:t>Topics for further research:</w:t>
      </w:r>
      <w:bookmarkEnd w:id="5"/>
    </w:p>
    <w:p>
      <w:pPr>
        <w:spacing w:after="0"/>
        <w:numPr>
          <w:ilvl w:val="0"/>
          <w:numId w:val="2"/>
        </w:numPr>
      </w:pPr>
      <w:r>
        <w:rPr/>
        <w:t xml:space="preserve">Potential risks of AI chatbot use</w:t>
      </w:r>
    </w:p>
    <w:p>
      <w:pPr>
        <w:spacing w:after="0"/>
        <w:numPr>
          <w:ilvl w:val="0"/>
          <w:numId w:val="2"/>
        </w:numPr>
      </w:pPr>
      <w:r>
        <w:rPr/>
        <w:t xml:space="preserve">Misuse of AI chatbots</w:t>
      </w:r>
    </w:p>
    <w:p>
      <w:pPr>
        <w:spacing w:after="0"/>
        <w:numPr>
          <w:ilvl w:val="0"/>
          <w:numId w:val="2"/>
        </w:numPr>
      </w:pPr>
      <w:r>
        <w:rPr/>
        <w:t xml:space="preserve">Creative uses of AI chatbots</w:t>
      </w:r>
    </w:p>
    <w:p>
      <w:pPr>
        <w:spacing w:after="0"/>
        <w:numPr>
          <w:ilvl w:val="0"/>
          <w:numId w:val="2"/>
        </w:numPr>
      </w:pPr>
      <w:r>
        <w:rPr/>
        <w:t xml:space="preserve">Benefits of AI chatbots for non-native English speakers</w:t>
      </w:r>
    </w:p>
    <w:p>
      <w:pPr>
        <w:spacing w:after="0"/>
        <w:numPr>
          <w:ilvl w:val="0"/>
          <w:numId w:val="2"/>
        </w:numPr>
      </w:pPr>
      <w:r>
        <w:rPr/>
        <w:t xml:space="preserve">Disadvantages of relying on AI-generated content</w:t>
      </w:r>
    </w:p>
    <w:p>
      <w:pPr>
        <w:numPr>
          <w:ilvl w:val="0"/>
          <w:numId w:val="2"/>
        </w:numPr>
      </w:pPr>
      <w:r>
        <w:rPr/>
        <w:t xml:space="preserve">Uses of AI chatbots for data analysis and literature reviews</w:t>
      </w:r>
    </w:p>
    <w:p>
      <w:pPr>
        <w:pStyle w:val="Heading1"/>
      </w:pPr>
      <w:bookmarkStart w:id="6" w:name="_Toc6"/>
      <w:r>
        <w:t>Report location:</w:t>
      </w:r>
      <w:bookmarkEnd w:id="6"/>
    </w:p>
    <w:p>
      <w:hyperlink r:id="rId8" w:history="1">
        <w:r>
          <w:rPr>
            <w:color w:val="2980b9"/>
            <w:u w:val="single"/>
          </w:rPr>
          <w:t xml:space="preserve">https://www.fullpicture.app/item/87c272429f23b9427e1898b306d742e5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0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500-8" TargetMode="External"/><Relationship Id="rId8" Type="http://schemas.openxmlformats.org/officeDocument/2006/relationships/hyperlink" Target="https://www.fullpicture.app/item/87c272429f23b9427e1898b306d742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2023-02-28T17:43:49+01:00</dcterms:created>
  <dcterms:modified xsi:type="dcterms:W3CDTF">2023-02-28T17:43:49+01:00</dcterms:modified>
</cp:coreProperties>
</file>

<file path=docProps/custom.xml><?xml version="1.0" encoding="utf-8"?>
<Properties xmlns="http://schemas.openxmlformats.org/officeDocument/2006/custom-properties" xmlns:vt="http://schemas.openxmlformats.org/officeDocument/2006/docPropsVTypes"/>
</file>