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Twitter's executive A.J. Brown to leave</w:t>
      </w:r>
      <w:br/>
      <w:hyperlink r:id="rId7" w:history="1">
        <w:r>
          <w:rPr>
            <w:color w:val="2980b9"/>
            <w:u w:val="single"/>
          </w:rPr>
          <w:t xml:space="preserve">https://nypost.com/2023/06/02/twitters-executive-a-j-brown-to-leave/</w:t>
        </w:r>
      </w:hyperlink>
    </w:p>
    <w:p>
      <w:pPr>
        <w:pStyle w:val="Heading1"/>
      </w:pPr>
      <w:bookmarkStart w:id="2" w:name="_Toc2"/>
      <w:r>
        <w:t>Article summary:</w:t>
      </w:r>
      <w:bookmarkEnd w:id="2"/>
    </w:p>
    <w:p>
      <w:pPr>
        <w:jc w:val="both"/>
      </w:pPr>
      <w:r>
        <w:rPr/>
        <w:t xml:space="preserve">1. Twitter executive A.J. Brown is leaving the company.</w:t>
      </w:r>
    </w:p>
    <w:p>
      <w:pPr>
        <w:jc w:val="both"/>
      </w:pPr>
      <w:r>
        <w:rPr/>
        <w:t xml:space="preserve">2. Brown was responsible for overseeing Twitter's revenue-generating products and services.</w:t>
      </w:r>
    </w:p>
    <w:p>
      <w:pPr>
        <w:jc w:val="both"/>
      </w:pPr>
      <w:r>
        <w:rPr/>
        <w:t xml:space="preserve">3. His departure comes amid a broader leadership shakeup at the social media platform.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article text is not available in this prompt.</w:t>
      </w:r>
    </w:p>
    <w:p>
      <w:pPr>
        <w:pStyle w:val="Heading1"/>
      </w:pPr>
      <w:bookmarkStart w:id="5" w:name="_Toc5"/>
      <w:r>
        <w:t>Topics for further research:</w:t>
      </w:r>
      <w:bookmarkEnd w:id="5"/>
    </w:p>
    <w:p>
      <w:pPr>
        <w:spacing w:after="0"/>
        <w:numPr>
          <w:ilvl w:val="0"/>
          <w:numId w:val="2"/>
        </w:numPr>
      </w:pPr>
      <w:r>
        <w:rPr/>
        <w:t xml:space="preserve">Benefits of using natural gas as a fuel source
</w:t>
      </w:r>
    </w:p>
    <w:p>
      <w:pPr>
        <w:spacing w:after="0"/>
        <w:numPr>
          <w:ilvl w:val="0"/>
          <w:numId w:val="2"/>
        </w:numPr>
      </w:pPr>
      <w:r>
        <w:rPr/>
        <w:t xml:space="preserve">Comparison of natural gas and other fossil fuels
</w:t>
      </w:r>
    </w:p>
    <w:p>
      <w:pPr>
        <w:spacing w:after="0"/>
        <w:numPr>
          <w:ilvl w:val="0"/>
          <w:numId w:val="2"/>
        </w:numPr>
      </w:pPr>
      <w:r>
        <w:rPr/>
        <w:t xml:space="preserve">Environmental impact of natural gas extraction
</w:t>
      </w:r>
    </w:p>
    <w:p>
      <w:pPr>
        <w:spacing w:after="0"/>
        <w:numPr>
          <w:ilvl w:val="0"/>
          <w:numId w:val="2"/>
        </w:numPr>
      </w:pPr>
      <w:r>
        <w:rPr/>
        <w:t xml:space="preserve">Future of natural gas as an energy source
</w:t>
      </w:r>
    </w:p>
    <w:p>
      <w:pPr>
        <w:spacing w:after="0"/>
        <w:numPr>
          <w:ilvl w:val="0"/>
          <w:numId w:val="2"/>
        </w:numPr>
      </w:pPr>
      <w:r>
        <w:rPr/>
        <w:t xml:space="preserve">Technological advancements in natural gas production
</w:t>
      </w:r>
    </w:p>
    <w:p>
      <w:pPr>
        <w:numPr>
          <w:ilvl w:val="0"/>
          <w:numId w:val="2"/>
        </w:numPr>
      </w:pPr>
      <w:r>
        <w:rPr/>
        <w:t xml:space="preserve">Global natural gas reserves and distribution</w:t>
      </w:r>
    </w:p>
    <w:p>
      <w:pPr>
        <w:pStyle w:val="Heading1"/>
      </w:pPr>
      <w:bookmarkStart w:id="6" w:name="_Toc6"/>
      <w:r>
        <w:t>Report location:</w:t>
      </w:r>
      <w:bookmarkEnd w:id="6"/>
    </w:p>
    <w:p>
      <w:hyperlink r:id="rId8" w:history="1">
        <w:r>
          <w:rPr>
            <w:color w:val="2980b9"/>
            <w:u w:val="single"/>
          </w:rPr>
          <w:t xml:space="preserve">https://www.fullpicture.app/item/87c5936c777a35f271d88ceb4c4cb35d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0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6/02/twitters-executive-a-j-brown-to-leave/" TargetMode="External"/><Relationship Id="rId8" Type="http://schemas.openxmlformats.org/officeDocument/2006/relationships/hyperlink" Target="https://www.fullpicture.app/item/87c5936c777a35f271d88ceb4c4cb3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2023-12-25T13:10:51+01:00</dcterms:created>
  <dcterms:modified xsi:type="dcterms:W3CDTF">2023-12-25T13:10:51+01:00</dcterms:modified>
</cp:coreProperties>
</file>

<file path=docProps/custom.xml><?xml version="1.0" encoding="utf-8"?>
<Properties xmlns="http://schemas.openxmlformats.org/officeDocument/2006/custom-properties" xmlns:vt="http://schemas.openxmlformats.org/officeDocument/2006/docPropsVTypes"/>
</file>