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Prova Fisiologia do Sistema Digestório (página 17 de 18)</w:t></w:r><w:br/><w:hyperlink r:id="rId7" w:history="1"><w:r><w:rPr><w:color w:val="2980b9"/><w:u w:val="single"/></w:rPr><w:t xml:space="preserve">https://virtual.ufmg.br/20231/mod/quiz/attempt.php?attempt=243408&cmid=165308&page=16</w:t></w:r></w:hyperlink></w:p><w:p><w:pPr><w:pStyle w:val="Heading1"/></w:pPr><w:bookmarkStart w:id="2" w:name="_Toc2"/><w:r><w:t>Article summary:</w:t></w:r><w:bookmarkEnd w:id="2"/></w:p><w:p><w:pPr><w:jc w:val="both"/></w:pPr><w:r><w:rPr/><w:t xml:space="preserve">1. A análise histológica de uma seção transversal do intestino delgado de um camundongo de laboratório revelou ausência de conexões parassimpáticas com as diversas estruturas do TGI.</w:t></w:r></w:p><w:p><w:pPr><w:jc w:val="both"/></w:pPr><w:r><w:rPr/><w:t xml:space="preserve">2. A partir disso, sintomas como fortas cólicas abdominais, redução na secreção glandular e constipação intestinal crônica devem ter sido observados no animal vivo.</w:t></w:r></w:p><w:p><w:pPr><w:jc w:val="both"/></w:pPr><w:r><w:rPr/><w:t xml:space="preserve">3. A desnutrição leve não é um dos sintomas esperados nesse caso.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Não é possível realizar uma análise crítica detalhada do artigo acima, pois se trata apenas de uma questão de prova de Fisiologia do Sistema Digestório. O texto apresenta uma única questão sobre a ausência de conexões parassimpáticas em uma seção transversal do intestino delgado de um camundongo de laboratório e seus possíveis sintomas. Não há informações suficientes para avaliar possíveis vieses ou fontes, relatórios unilaterais, reivindicações sem suporte, pontos de consideração ausentes, evidências ausentes para as reivindicações feitas, contra-argumentos inexplorados, conteúdo promocional ou parcialidade.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Conexões parassimpáticas no sistema digestório: como elas funcionam e qual é o seu papel?
</w:t></w:r></w:p><w:p><w:pPr><w:spacing w:after="0"/><w:numPr><w:ilvl w:val="0"/><w:numId w:val="2"/></w:numPr></w:pPr><w:r><w:rPr/><w:t xml:space="preserve">Intestino delgado: quais são as suas principais funções e como ele é estruturado?
</w:t></w:r></w:p><w:p><w:pPr><w:spacing w:after="0"/><w:numPr><w:ilvl w:val="0"/><w:numId w:val="2"/></w:numPr></w:pPr><w:r><w:rPr/><w:t xml:space="preserve">Camundongos de laboratório: como são criados e utilizados em pesquisas científicas?
</w:t></w:r></w:p><w:p><w:pPr><w:spacing w:after="0"/><w:numPr><w:ilvl w:val="0"/><w:numId w:val="2"/></w:numPr></w:pPr><w:r><w:rPr/><w:t xml:space="preserve">Sintomas de problemas no sistema digestório: quais são os mais comuns e como eles podem ser tratados?
</w:t></w:r></w:p><w:p><w:pPr><w:spacing w:after="0"/><w:numPr><w:ilvl w:val="0"/><w:numId w:val="2"/></w:numPr></w:pPr><w:r><w:rPr/><w:t xml:space="preserve">Análise crítica de artigos científicos: quais são os principais aspectos a serem considerados?
</w:t></w:r></w:p><w:p><w:pPr><w:numPr><w:ilvl w:val="0"/><w:numId w:val="2"/></w:numPr></w:pPr><w:r><w:rPr/><w:t xml:space="preserve">Fisiologia do sistema digestório: quais são os principais processos envolvidos na digestão e absorção de nutrientes?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https://www.fullpicture.app/item/87cd66f293d74b226b113e4fe05709df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374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rtual.ufmg.br/20231/mod/quiz/attempt.php?attempt=243408&amp;cmid=165308&amp;page=16" TargetMode="External"/><Relationship Id="rId8" Type="http://schemas.openxmlformats.org/officeDocument/2006/relationships/hyperlink" Target="https://www.fullpicture.app/item/87cd66f293d74b226b113e4fe05709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2024-01-06T16:12:10+01:00</dcterms:created>
  <dcterms:modified xsi:type="dcterms:W3CDTF">2024-01-06T16:12:10+01:00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