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单片机原理与应用_中国大学MOOC(慕课)</w:t>
      </w:r>
      <w:br/>
      <w:hyperlink r:id="rId7" w:history="1">
        <w:r>
          <w:rPr>
            <w:color w:val="2980b9"/>
            <w:u w:val="single"/>
          </w:rPr>
          <w:t xml:space="preserve">https://www.icourse163.org/learn/NJTU-1001729006?tid=1469943466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单片机的硬件系统结构包括中央处理器、存储器、输入输出接口等组成部分。</w:t>
      </w:r>
    </w:p>
    <w:p>
      <w:pPr>
        <w:jc w:val="both"/>
      </w:pPr>
      <w:r>
        <w:rPr/>
        <w:t xml:space="preserve">2. 单片机的应用领域广泛，包括家电控制、汽车电子、医疗设备等多个领域。</w:t>
      </w:r>
    </w:p>
    <w:p>
      <w:pPr>
        <w:jc w:val="both"/>
      </w:pPr>
      <w:r>
        <w:rPr/>
        <w:t xml:space="preserve">3. 在单片机的开发过程中，需要进行软件设计和硬件设计，并且需要考虑功耗、可靠性等因素。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很抱歉，由于提供的文章内容不完整，无法进行详细的批判性分析。请提供完整的文章内容以便我们进行分析和评价。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technology on society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algorithms on decision-making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literacy and critical thinking skills
</w:t>
      </w:r>
    </w:p>
    <w:p>
      <w:pPr>
        <w:numPr>
          <w:ilvl w:val="0"/>
          <w:numId w:val="2"/>
        </w:numPr>
      </w:pPr>
      <w:r>
        <w:rPr/>
        <w:t xml:space="preserve">The future of work in a technology-driven world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https://www.fullpicture.app/item/8824fa4782549c073faae88e37758815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AFE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course163.org/learn/NJTU-1001729006?tid=1469943466" TargetMode="External"/><Relationship Id="rId8" Type="http://schemas.openxmlformats.org/officeDocument/2006/relationships/hyperlink" Target="https://www.fullpicture.app/item/8824fa4782549c073faae88e377588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2023-12-18T08:18:39+01:00</dcterms:created>
  <dcterms:modified xsi:type="dcterms:W3CDTF">2023-12-18T08:18:39+01:00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