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Risk factors for spontaneous preterm delivery. International Journal of Gynecology &amp; Obstetrics, 150(1), 17–23 | 10.1002/ijgo.13184</w:t>
      </w:r>
      <w:br/>
      <w:hyperlink r:id="rId7" w:history="1">
        <w:r>
          <w:rPr>
            <w:color w:val="2980b9"/>
            <w:u w:val="single"/>
          </w:rPr>
          <w:t xml:space="preserve">https://sci-hub.st/10.1002/ijgo.13184</w:t>
        </w:r>
      </w:hyperlink>
    </w:p>
    <w:p>
      <w:pPr>
        <w:pStyle w:val="Heading1"/>
      </w:pPr>
      <w:bookmarkStart w:id="2" w:name="_Toc2"/>
      <w:r>
        <w:t>Article summary:</w:t>
      </w:r>
      <w:bookmarkEnd w:id="2"/>
    </w:p>
    <w:p>
      <w:pPr>
        <w:jc w:val="both"/>
      </w:pPr>
      <w:r>
        <w:rPr/>
        <w:t xml:space="preserve">1. 早产的风险因素：文章讨论了导致自发性早产的风险因素。这些风险因素可能包括母体年龄、妊娠期疾病、生活方式和环境因素等。</w:t>
      </w:r>
    </w:p>
    <w:p>
      <w:pPr>
        <w:jc w:val="both"/>
      </w:pPr>
      <w:r>
        <w:rPr/>
        <w:t xml:space="preserve">2. 国际期刊上的研究：该研究发表在《国际妇产科学杂志》上，对早产的风险因素进行了调查和分析。这表明该研究具有一定的权威性和可靠性。</w:t>
      </w:r>
    </w:p>
    <w:p>
      <w:pPr>
        <w:jc w:val="both"/>
      </w:pPr>
      <w:r>
        <w:rPr/>
        <w:t xml:space="preserve">3. 研究结果：文章提供了关于早产风险因素的具体数据和结果。这些结果可以帮助医生和公共卫生专家制定预防早产的策略，并为孕妇提供更好的保健建议。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潜在偏见及其来源：文章没有明确提到作者的潜在偏见或利益冲突。然而，由于没有提供作者的背景信息，我们无法确定是否存在任何潜在的偏见或利益冲突。</w:t>
      </w:r>
    </w:p>
    <w:p>
      <w:pPr>
        <w:jc w:val="both"/>
      </w:pPr>
      <w:r>
        <w:rPr/>
        <w:t xml:space="preserve"/>
      </w:r>
    </w:p>
    <w:p>
      <w:pPr>
        <w:jc w:val="both"/>
      </w:pPr>
      <w:r>
        <w:rPr/>
        <w:t xml:space="preserve">2. 片面报道：文章只关注了自发性早产的风险因素，而没有探讨其他可能影响早产的因素。这种片面报道可能导致读者对早产问题的理解不完整。</w:t>
      </w:r>
    </w:p>
    <w:p>
      <w:pPr>
        <w:jc w:val="both"/>
      </w:pPr>
      <w:r>
        <w:rPr/>
        <w:t xml:space="preserve"/>
      </w:r>
    </w:p>
    <w:p>
      <w:pPr>
        <w:jc w:val="both"/>
      </w:pPr>
      <w:r>
        <w:rPr/>
        <w:t xml:space="preserve">3. 无根据的主张：文章中提到了一些风险因素，但未提供足够的证据来支持这些主张。缺乏具体数据和研究结果使得读者难以评估这些主张的可靠性和重要性。</w:t>
      </w:r>
    </w:p>
    <w:p>
      <w:pPr>
        <w:jc w:val="both"/>
      </w:pPr>
      <w:r>
        <w:rPr/>
        <w:t xml:space="preserve"/>
      </w:r>
    </w:p>
    <w:p>
      <w:pPr>
        <w:jc w:val="both"/>
      </w:pPr>
      <w:r>
        <w:rPr/>
        <w:t xml:space="preserve">4. 缺失的考虑点：文章未涉及一些可能与自发性早产相关的重要考虑点，如母体年龄、孕期营养状况、生活方式等。这些因素对早产风险可能有重要影响，但在该文章中被忽略了。</w:t>
      </w:r>
    </w:p>
    <w:p>
      <w:pPr>
        <w:jc w:val="both"/>
      </w:pPr>
      <w:r>
        <w:rPr/>
        <w:t xml:space="preserve"/>
      </w:r>
    </w:p>
    <w:p>
      <w:pPr>
        <w:jc w:val="both"/>
      </w:pPr>
      <w:r>
        <w:rPr/>
        <w:t xml:space="preserve">5. 所提出主张的缺失证据：尽管文章列举了一些风险因素，但未提供足够的证据来支持这些主张。缺乏具体的研究结果和数据分析使得这些主张缺乏可信度。</w:t>
      </w:r>
    </w:p>
    <w:p>
      <w:pPr>
        <w:jc w:val="both"/>
      </w:pPr>
      <w:r>
        <w:rPr/>
        <w:t xml:space="preserve"/>
      </w:r>
    </w:p>
    <w:p>
      <w:pPr>
        <w:jc w:val="both"/>
      </w:pPr>
      <w:r>
        <w:rPr/>
        <w:t xml:space="preserve">6. 未探索的反驳：文章没有探讨可能与其提出的风险因素相矛盾的观点或研究结果。这种未探索反驳的做法可能导致读者对早产问题的理解不完整。</w:t>
      </w:r>
    </w:p>
    <w:p>
      <w:pPr>
        <w:jc w:val="both"/>
      </w:pPr>
      <w:r>
        <w:rPr/>
        <w:t xml:space="preserve"/>
      </w:r>
    </w:p>
    <w:p>
      <w:pPr>
        <w:jc w:val="both"/>
      </w:pPr>
      <w:r>
        <w:rPr/>
        <w:t xml:space="preserve">7. 宣传内容：文章中没有明确宣传任何特定产品或服务，但由于缺乏透明度和背景信息，我们无法排除潜在的宣传内容存在。</w:t>
      </w:r>
    </w:p>
    <w:p>
      <w:pPr>
        <w:jc w:val="both"/>
      </w:pPr>
      <w:r>
        <w:rPr/>
        <w:t xml:space="preserve"/>
      </w:r>
    </w:p>
    <w:p>
      <w:pPr>
        <w:jc w:val="both"/>
      </w:pPr>
      <w:r>
        <w:rPr/>
        <w:t xml:space="preserve">8. 偏袒：文章没有明显偏袒任何一方，但由于缺乏透明度和背景信息，我们无法确定作者是否有任何偏袒倾向。</w:t>
      </w:r>
    </w:p>
    <w:p>
      <w:pPr>
        <w:jc w:val="both"/>
      </w:pPr>
      <w:r>
        <w:rPr/>
        <w:t xml:space="preserve"/>
      </w:r>
    </w:p>
    <w:p>
      <w:pPr>
        <w:jc w:val="both"/>
      </w:pPr>
      <w:r>
        <w:rPr/>
        <w:t xml:space="preserve">9. 是否注意到可能的风险：文章提到了自发性早产的风险因素，但未详细讨论可能涉及到的风险管理策略或预防措施。这种忽略可能导致读者对如何应对早产风险感到困惑。</w:t>
      </w:r>
    </w:p>
    <w:p>
      <w:pPr>
        <w:jc w:val="both"/>
      </w:pPr>
      <w:r>
        <w:rPr/>
        <w:t xml:space="preserve"/>
      </w:r>
    </w:p>
    <w:p>
      <w:pPr>
        <w:jc w:val="both"/>
      </w:pPr>
      <w:r>
        <w:rPr/>
        <w:t xml:space="preserve">10. 没有平等地呈现双方：文章只关注了自发性早产的风险因素，而未涉及其他可能影响早产的因素。这种不平等地呈现双方可能导致读者对早产问题的理解不完整。</w:t>
      </w:r>
    </w:p>
    <w:p>
      <w:pPr>
        <w:jc w:val="both"/>
      </w:pPr>
      <w:r>
        <w:rPr/>
        <w:t xml:space="preserve"/>
      </w:r>
    </w:p>
    <w:p>
      <w:pPr>
        <w:jc w:val="both"/>
      </w:pPr>
      <w:r>
        <w:rPr/>
        <w:t xml:space="preserve">总体而言，上述文章存在一些潜在的偏见和缺陷，包括片面报道、无根据的主张、缺失的考虑点和证据不足等。读者应该保持批判思维，并寻找更全面和可靠的信息来源来了解自发性早产问题。</w:t>
      </w:r>
    </w:p>
    <w:p>
      <w:pPr>
        <w:pStyle w:val="Heading1"/>
      </w:pPr>
      <w:bookmarkStart w:id="5" w:name="_Toc5"/>
      <w:r>
        <w:t>Topics for further research:</w:t>
      </w:r>
      <w:bookmarkEnd w:id="5"/>
    </w:p>
    <w:p>
      <w:pPr>
        <w:spacing w:after="0"/>
        <w:numPr>
          <w:ilvl w:val="0"/>
          <w:numId w:val="2"/>
        </w:numPr>
      </w:pPr>
      <w:r>
        <w:rPr/>
        <w:t xml:space="preserve">自发性早产的其他风险因素
</w:t>
      </w:r>
    </w:p>
    <w:p>
      <w:pPr>
        <w:spacing w:after="0"/>
        <w:numPr>
          <w:ilvl w:val="0"/>
          <w:numId w:val="2"/>
        </w:numPr>
      </w:pPr>
      <w:r>
        <w:rPr/>
        <w:t xml:space="preserve">自发性早产的预防措施
</w:t>
      </w:r>
    </w:p>
    <w:p>
      <w:pPr>
        <w:spacing w:after="0"/>
        <w:numPr>
          <w:ilvl w:val="0"/>
          <w:numId w:val="2"/>
        </w:numPr>
      </w:pPr>
      <w:r>
        <w:rPr/>
        <w:t xml:space="preserve">自发性早产的管理策略
</w:t>
      </w:r>
    </w:p>
    <w:p>
      <w:pPr>
        <w:spacing w:after="0"/>
        <w:numPr>
          <w:ilvl w:val="0"/>
          <w:numId w:val="2"/>
        </w:numPr>
      </w:pPr>
      <w:r>
        <w:rPr/>
        <w:t xml:space="preserve">自发性早产的全球趋势和统计数据
</w:t>
      </w:r>
    </w:p>
    <w:p>
      <w:pPr>
        <w:spacing w:after="0"/>
        <w:numPr>
          <w:ilvl w:val="0"/>
          <w:numId w:val="2"/>
        </w:numPr>
      </w:pPr>
      <w:r>
        <w:rPr/>
        <w:t xml:space="preserve">自发性早产对婴儿和母亲的长期影响
</w:t>
      </w:r>
    </w:p>
    <w:p>
      <w:pPr>
        <w:numPr>
          <w:ilvl w:val="0"/>
          <w:numId w:val="2"/>
        </w:numPr>
      </w:pPr>
      <w:r>
        <w:rPr/>
        <w:t xml:space="preserve">自发性早产的治疗方法和疗效评估</w:t>
      </w:r>
    </w:p>
    <w:p>
      <w:pPr>
        <w:pStyle w:val="Heading1"/>
      </w:pPr>
      <w:bookmarkStart w:id="6" w:name="_Toc6"/>
      <w:r>
        <w:t>Report location:</w:t>
      </w:r>
      <w:bookmarkEnd w:id="6"/>
    </w:p>
    <w:p>
      <w:hyperlink r:id="rId8" w:history="1">
        <w:r>
          <w:rPr>
            <w:color w:val="2980b9"/>
            <w:u w:val="single"/>
          </w:rPr>
          <w:t xml:space="preserve">https://www.fullpicture.app/item/882e4dad3c365495314b784d353fae15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B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ijgo.13184" TargetMode="External"/><Relationship Id="rId8" Type="http://schemas.openxmlformats.org/officeDocument/2006/relationships/hyperlink" Target="https://www.fullpicture.app/item/882e4dad3c365495314b784d353fa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2024-01-12T08:35:10+01:00</dcterms:created>
  <dcterms:modified xsi:type="dcterms:W3CDTF">2024-01-12T08:35:10+01:00</dcterms:modified>
</cp:coreProperties>
</file>

<file path=docProps/custom.xml><?xml version="1.0" encoding="utf-8"?>
<Properties xmlns="http://schemas.openxmlformats.org/officeDocument/2006/custom-properties" xmlns:vt="http://schemas.openxmlformats.org/officeDocument/2006/docPropsVTypes"/>
</file>