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Depression of cortical activity in humans by mild hypercapnia - PMC</w:t>
      </w:r>
      <w:br/>
      <w:hyperlink r:id="rId7" w:history="1">
        <w:r>
          <w:rPr>
            <w:color w:val="2980b9"/>
            <w:u w:val="single"/>
          </w:rPr>
          <w:t xml:space="preserve">https://www.ncbi.nlm.nih.gov/pmc/articles/PMC3558280/</w:t>
        </w:r>
      </w:hyperlink>
    </w:p>
    <w:p>
      <w:pPr>
        <w:pStyle w:val="Heading1"/>
      </w:pPr>
      <w:bookmarkStart w:id="2" w:name="_Toc2"/>
      <w:r>
        <w:t>Article summary:</w:t>
      </w:r>
      <w:bookmarkEnd w:id="2"/>
    </w:p>
    <w:p>
      <w:pPr>
        <w:jc w:val="both"/>
      </w:pPr>
      <w:r>
        <w:rPr/>
        <w:t xml:space="preserve">1. This study tested the effects of mild hypercapnia (5% CO2) on neural activity in conscious task-performing humans by recording magnetoencephalogram (MEG).</w:t>
      </w:r>
    </w:p>
    <w:p>
      <w:pPr>
        <w:jc w:val="both"/>
      </w:pPr>
      <w:r>
        <w:rPr/>
        <w:t xml:space="preserve">2. Hypercapnia induced statistically significant decreases in event-related fields without affecting behavioral performance, distributed across cortical regions.</w:t>
      </w:r>
    </w:p>
    <w:p>
      <w:pPr>
        <w:jc w:val="both"/>
      </w:pPr>
      <w:r>
        <w:rPr/>
        <w:t xml:space="preserve">3. The results suggest that activities such as sleep apnea, sleep, and exercise may have depressive effects on cortical activity due to changes in cerebral pH.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“Depression of Cortical Activity in Humans by Mild Hypercapnia” is a well-written and comprehensive study that provides evidence for the effects of mild hypercapnia on neural activity in conscious task-performing humans. The authors provide a detailed description of their methods and results, which are supported by previous studies and research findings. The article is also unbiased and does not present any one side more than the other; instead, it presents both sides equally and objectively.</w:t>
      </w:r>
    </w:p>
    <w:p>
      <w:pPr>
        <w:jc w:val="both"/>
      </w:pPr>
      <w:r>
        <w:rPr/>
        <w:t xml:space="preserve">The article does not contain any unsupported claims or missing points of consideration; all claims are backed up with evidence from previous studies and research findings. Furthermore, the authors explore counterarguments to their hypothesis and provide evidence to support their conclusions. Additionally, the article does not contain any promotional content or partiality; instead, it presents an objective view of the topic at hand.</w:t>
      </w:r>
    </w:p>
    <w:p>
      <w:pPr>
        <w:jc w:val="both"/>
      </w:pPr>
      <w:r>
        <w:rPr/>
        <w:t xml:space="preserve">Finally, the article does note possible risks associated with mild hypercapnia; however, these risks are not explored in detail or discussed further. This could be seen as a potential limitation of the study as it would be beneficial to discuss these risks further in order to provide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Mild hypercapnia risks</w:t>
      </w:r>
    </w:p>
    <w:p>
      <w:pPr>
        <w:spacing w:after="0"/>
        <w:numPr>
          <w:ilvl w:val="0"/>
          <w:numId w:val="2"/>
        </w:numPr>
      </w:pPr>
      <w:r>
        <w:rPr/>
        <w:t xml:space="preserve">Mild hypercapnia effects on neural activity</w:t>
      </w:r>
    </w:p>
    <w:p>
      <w:pPr>
        <w:spacing w:after="0"/>
        <w:numPr>
          <w:ilvl w:val="0"/>
          <w:numId w:val="2"/>
        </w:numPr>
      </w:pPr>
      <w:r>
        <w:rPr/>
        <w:t xml:space="preserve">Mild hypercapnia and cognitive performance</w:t>
      </w:r>
    </w:p>
    <w:p>
      <w:pPr>
        <w:spacing w:after="0"/>
        <w:numPr>
          <w:ilvl w:val="0"/>
          <w:numId w:val="2"/>
        </w:numPr>
      </w:pPr>
      <w:r>
        <w:rPr/>
        <w:t xml:space="preserve">Mild hypercapnia and depression</w:t>
      </w:r>
    </w:p>
    <w:p>
      <w:pPr>
        <w:spacing w:after="0"/>
        <w:numPr>
          <w:ilvl w:val="0"/>
          <w:numId w:val="2"/>
        </w:numPr>
      </w:pPr>
      <w:r>
        <w:rPr/>
        <w:t xml:space="preserve">Mild hypercapnia and brain function</w:t>
      </w:r>
    </w:p>
    <w:p>
      <w:pPr>
        <w:numPr>
          <w:ilvl w:val="0"/>
          <w:numId w:val="2"/>
        </w:numPr>
      </w:pPr>
      <w:r>
        <w:rPr/>
        <w:t xml:space="preserve">Mild hypercapnia and long-term effects</w:t>
      </w:r>
    </w:p>
    <w:p>
      <w:pPr>
        <w:pStyle w:val="Heading1"/>
      </w:pPr>
      <w:bookmarkStart w:id="6" w:name="_Toc6"/>
      <w:r>
        <w:t>Report location:</w:t>
      </w:r>
      <w:bookmarkEnd w:id="6"/>
    </w:p>
    <w:p>
      <w:hyperlink r:id="rId8" w:history="1">
        <w:r>
          <w:rPr>
            <w:color w:val="2980b9"/>
            <w:u w:val="single"/>
          </w:rPr>
          <w:t xml:space="preserve">https://www.fullpicture.app/item/88897e5c3271deabfa659c82baca8dcb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E1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558280/" TargetMode="External"/><Relationship Id="rId8" Type="http://schemas.openxmlformats.org/officeDocument/2006/relationships/hyperlink" Target="https://www.fullpicture.app/item/88897e5c3271deabfa659c82baca8d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2023-02-22T04:05:02+01:00</dcterms:created>
  <dcterms:modified xsi:type="dcterms:W3CDTF">2023-02-22T04:05:02+01:00</dcterms:modified>
</cp:coreProperties>
</file>

<file path=docProps/custom.xml><?xml version="1.0" encoding="utf-8"?>
<Properties xmlns="http://schemas.openxmlformats.org/officeDocument/2006/custom-properties" xmlns:vt="http://schemas.openxmlformats.org/officeDocument/2006/docPropsVTypes"/>
</file>