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表面磨削过程模拟，第 2 部分：磨粒与工件的相互作用 - ScienceDirect</w:t>
      </w:r>
      <w:br/>
      <w:hyperlink r:id="rId7" w:history="1">
        <w:r>
          <w:rPr>
            <w:color w:val="2980b9"/>
            <w:u w:val="single"/>
          </w:rPr>
          <w:t xml:space="preserve">https://www-sciencedirect-com-443.bjmu.wor1dbwvwvvrrnm.top/science/article/pii/S0890695505000106</w:t>
        </w:r>
      </w:hyperlink>
    </w:p>
    <w:p>
      <w:pPr>
        <w:pStyle w:val="Heading1"/>
      </w:pPr>
      <w:bookmarkStart w:id="2" w:name="_Toc2"/>
      <w:r>
        <w:t>Article summary:</w:t>
      </w:r>
      <w:bookmarkEnd w:id="2"/>
    </w:p>
    <w:p>
      <w:pPr>
        <w:jc w:val="both"/>
      </w:pPr>
      <w:r>
        <w:rPr/>
        <w:t xml:space="preserve">1. The grinding process is a stochastic process in which a large number of abrasive grains of random-defined geometry act as a cutting tool.</w:t>
      </w:r>
    </w:p>
    <w:p>
      <w:pPr>
        <w:jc w:val="both"/>
      </w:pPr>
      <w:r>
        <w:rPr/>
        <w:t xml:space="preserve">2. A numerical procedure for generating the grinding wheel topography has been proposed, and a method of simulating the grinding process is described.</w:t>
      </w:r>
    </w:p>
    <w:p>
      <w:pPr>
        <w:jc w:val="both"/>
      </w:pPr>
      <w:r>
        <w:rPr/>
        <w:t xml:space="preserve">3. A kinematic relationship between the grinding wheel cutting edges and the workpiece surface is presented, along with equations for mapping the grinding wheel topography to workpiece surface texture.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“Surface Grinding Process Simulation, Part 2: Interaction between Abrasive Grains and Workpiece” by ScienceDirect provides an overview of the simulation of the grinding process. The article presents a numerical procedure for generating the grinding wheel topography and describes a method of simulating the grinding process. It also presents a kinematic relationship between the grinding wheel cutting edges and the workpiece surface, along with equations for mapping the grinding wheel topography to workpiece surface texture. </w:t>
      </w:r>
    </w:p>
    <w:p>
      <w:pPr>
        <w:jc w:val="both"/>
      </w:pPr>
      <w:r>
        <w:rPr/>
        <w:t xml:space="preserve">The article appears to be reliable and trustworthy overall, as it provides detailed information on how to simulate the grinding process and presents equations that can be used to map out the topography of both the workpiece and grinding wheel surfaces. The article also cites relevant sources such as Malkin [9] which adds credibility to its claims. </w:t>
      </w:r>
    </w:p>
    <w:p>
      <w:pPr>
        <w:jc w:val="both"/>
      </w:pPr>
      <w:r>
        <w:rPr/>
        <w:t xml:space="preserve">However, there are some potential biases in this article that should be noted. For example, it does not provide any counterarguments or alternative perspectives on how to simulate or model the grinding process, nor does it explore any possible risks associated with using this approach. Additionally, while it cites relevant sources such as Malkin [9], it does not provide any evidence or data from these sources to support its claims or conclusions. Furthermore, there is no discussion about how this approach might be improved upon or what other approaches might be more effective in simulating or modelling this process. </w:t>
      </w:r>
    </w:p>
    <w:p>
      <w:pPr>
        <w:jc w:val="both"/>
      </w:pPr>
      <w:r>
        <w:rPr/>
        <w:t xml:space="preserve">In conclusion, while this article appears to be reliable overall,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to grinding process simulation</w:t>
      </w:r>
    </w:p>
    <w:p>
      <w:pPr>
        <w:spacing w:after="0"/>
        <w:numPr>
          <w:ilvl w:val="0"/>
          <w:numId w:val="2"/>
        </w:numPr>
      </w:pPr>
      <w:r>
        <w:rPr/>
        <w:t xml:space="preserve">Risks associated with grinding process simulation</w:t>
      </w:r>
    </w:p>
    <w:p>
      <w:pPr>
        <w:spacing w:after="0"/>
        <w:numPr>
          <w:ilvl w:val="0"/>
          <w:numId w:val="2"/>
        </w:numPr>
      </w:pPr>
      <w:r>
        <w:rPr/>
        <w:t xml:space="preserve">Evidence for grinding process simulation</w:t>
      </w:r>
    </w:p>
    <w:p>
      <w:pPr>
        <w:spacing w:after="0"/>
        <w:numPr>
          <w:ilvl w:val="0"/>
          <w:numId w:val="2"/>
        </w:numPr>
      </w:pPr>
      <w:r>
        <w:rPr/>
        <w:t xml:space="preserve">Improving grinding process simulation</w:t>
      </w:r>
    </w:p>
    <w:p>
      <w:pPr>
        <w:spacing w:after="0"/>
        <w:numPr>
          <w:ilvl w:val="0"/>
          <w:numId w:val="2"/>
        </w:numPr>
      </w:pPr>
      <w:r>
        <w:rPr/>
        <w:t xml:space="preserve">Grinding wheel topography mapping</w:t>
      </w:r>
    </w:p>
    <w:p>
      <w:pPr>
        <w:numPr>
          <w:ilvl w:val="0"/>
          <w:numId w:val="2"/>
        </w:numPr>
      </w:pPr>
      <w:r>
        <w:rPr/>
        <w:t xml:space="preserve">Kinematic relationship between grinding wheel and workpiece</w:t>
      </w:r>
    </w:p>
    <w:p>
      <w:pPr>
        <w:pStyle w:val="Heading1"/>
      </w:pPr>
      <w:bookmarkStart w:id="6" w:name="_Toc6"/>
      <w:r>
        <w:t>Report location:</w:t>
      </w:r>
      <w:bookmarkEnd w:id="6"/>
    </w:p>
    <w:p>
      <w:hyperlink r:id="rId8" w:history="1">
        <w:r>
          <w:rPr>
            <w:color w:val="2980b9"/>
            <w:u w:val="single"/>
          </w:rPr>
          <w:t xml:space="preserve">https://www.fullpicture.app/item/88cef4aae29c2d0f39ea49545350dc12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26F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443.bjmu.wor1dbwvwvvrrnm.top/science/article/pii/S0890695505000106" TargetMode="External"/><Relationship Id="rId8" Type="http://schemas.openxmlformats.org/officeDocument/2006/relationships/hyperlink" Target="https://www.fullpicture.app/item/88cef4aae29c2d0f39ea49545350dc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2023-03-03T15:50:55+01:00</dcterms:created>
  <dcterms:modified xsi:type="dcterms:W3CDTF">2023-03-03T15:50:55+01:00</dcterms:modified>
</cp:coreProperties>
</file>

<file path=docProps/custom.xml><?xml version="1.0" encoding="utf-8"?>
<Properties xmlns="http://schemas.openxmlformats.org/officeDocument/2006/custom-properties" xmlns:vt="http://schemas.openxmlformats.org/officeDocument/2006/docPropsVTypes"/>
</file>