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具有欺骗攻击和数据包丢失的网络系统的安全控制：一种离散时间方法 - ScienceDirect</w:t>
      </w:r>
      <w:br/>
      <w:hyperlink r:id="rId7" w:history="1">
        <w:r>
          <w:rPr>
            <w:color w:val="2980b9"/>
            <w:u w:val="single"/>
          </w:rPr>
          <w:t xml:space="preserve">https://www.sciencedirect.com/science/article/abs/pii/S0016003221004919</w:t>
        </w:r>
      </w:hyperlink>
    </w:p>
    <w:p>
      <w:pPr>
        <w:pStyle w:val="Heading1"/>
      </w:pPr>
      <w:bookmarkStart w:id="2" w:name="_Toc2"/>
      <w:r>
        <w:t>Article summary:</w:t>
      </w:r>
      <w:bookmarkEnd w:id="2"/>
    </w:p>
    <w:p>
      <w:pPr>
        <w:jc w:val="both"/>
      </w:pPr>
      <w:r>
        <w:rPr/>
        <w:t xml:space="preserve">1. This paper presents a discrete-time method for security control of network systems with deception attacks and packet dropouts.</w:t>
      </w:r>
    </w:p>
    <w:p>
      <w:pPr>
        <w:jc w:val="both"/>
      </w:pPr>
      <w:r>
        <w:rPr/>
        <w:t xml:space="preserve">2. The security analysis is given by the law of total expectation and some sufficient conditions are provided to ensure the closed-loop stochastic system is secure.</w:t>
      </w:r>
    </w:p>
    <w:p>
      <w:pPr>
        <w:jc w:val="both"/>
      </w:pPr>
      <w:r>
        <w:rPr/>
        <w:t xml:space="preserve">3. Two examples are presented to demonstrate the effectiveness of the security control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“Security Control of Network Systems with Deception Attacks and Packet Dropouts: A Discrete-Time Method” provides an overview of a discrete-time method for security control of network systems with deception attacks and packet dropouts. The article is well written, clear, and concise, providing a detailed description of the proposed method as well as two examples to demonstrate its effectiveness. </w:t>
      </w:r>
    </w:p>
    <w:p>
      <w:pPr>
        <w:jc w:val="both"/>
      </w:pPr>
      <w:r>
        <w:rPr/>
        <w:t xml:space="preserve">The article does not appear to be biased or one-sided in its reporting, as it provides an objective overview of the proposed method without any promotional content or partiality towards any particular point of view. Furthermore, all claims made in the article are supported by evidence from research studies and experiments conducted on the proposed method. </w:t>
      </w:r>
    </w:p>
    <w:p>
      <w:pPr>
        <w:jc w:val="both"/>
      </w:pPr>
      <w:r>
        <w:rPr/>
        <w:t xml:space="preserve">The only potential issue with this article is that it does not explore any counterarguments or possible risks associated with using this method for security control in network systems. It would have been beneficial if these points were discussed in more detail so that readers could gain a better understanding of both sides of the argument before making their own decisions about whether or not to use this method for their own networks.</w:t>
      </w:r>
    </w:p>
    <w:p>
      <w:pPr>
        <w:pStyle w:val="Heading1"/>
      </w:pPr>
      <w:bookmarkStart w:id="5" w:name="_Toc5"/>
      <w:r>
        <w:t>Topics for further research:</w:t>
      </w:r>
      <w:bookmarkEnd w:id="5"/>
    </w:p>
    <w:p>
      <w:pPr>
        <w:spacing w:after="0"/>
        <w:numPr>
          <w:ilvl w:val="0"/>
          <w:numId w:val="2"/>
        </w:numPr>
      </w:pPr>
      <w:r>
        <w:rPr/>
        <w:t xml:space="preserve">Network security risks</w:t>
      </w:r>
    </w:p>
    <w:p>
      <w:pPr>
        <w:spacing w:after="0"/>
        <w:numPr>
          <w:ilvl w:val="0"/>
          <w:numId w:val="2"/>
        </w:numPr>
      </w:pPr>
      <w:r>
        <w:rPr/>
        <w:t xml:space="preserve">Network security countermeasures</w:t>
      </w:r>
    </w:p>
    <w:p>
      <w:pPr>
        <w:spacing w:after="0"/>
        <w:numPr>
          <w:ilvl w:val="0"/>
          <w:numId w:val="2"/>
        </w:numPr>
      </w:pPr>
      <w:r>
        <w:rPr/>
        <w:t xml:space="preserve">Network deception attacks</w:t>
      </w:r>
    </w:p>
    <w:p>
      <w:pPr>
        <w:spacing w:after="0"/>
        <w:numPr>
          <w:ilvl w:val="0"/>
          <w:numId w:val="2"/>
        </w:numPr>
      </w:pPr>
      <w:r>
        <w:rPr/>
        <w:t xml:space="preserve">Packet dropouts prevention</w:t>
      </w:r>
    </w:p>
    <w:p>
      <w:pPr>
        <w:spacing w:after="0"/>
        <w:numPr>
          <w:ilvl w:val="0"/>
          <w:numId w:val="2"/>
        </w:numPr>
      </w:pPr>
      <w:r>
        <w:rPr/>
        <w:t xml:space="preserve">Discrete-time security control</w:t>
      </w:r>
    </w:p>
    <w:p>
      <w:pPr>
        <w:numPr>
          <w:ilvl w:val="0"/>
          <w:numId w:val="2"/>
        </w:numPr>
      </w:pPr>
      <w:r>
        <w:rPr/>
        <w:t xml:space="preserve">Network security control methods</w:t>
      </w:r>
    </w:p>
    <w:p>
      <w:pPr>
        <w:pStyle w:val="Heading1"/>
      </w:pPr>
      <w:bookmarkStart w:id="6" w:name="_Toc6"/>
      <w:r>
        <w:t>Report location:</w:t>
      </w:r>
      <w:bookmarkEnd w:id="6"/>
    </w:p>
    <w:p>
      <w:hyperlink r:id="rId8" w:history="1">
        <w:r>
          <w:rPr>
            <w:color w:val="2980b9"/>
            <w:u w:val="single"/>
          </w:rPr>
          <w:t xml:space="preserve">https://www.fullpicture.app/item/88dd76c3ba4a8462a21746bb4a3a7f88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5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003221004919" TargetMode="External"/><Relationship Id="rId8" Type="http://schemas.openxmlformats.org/officeDocument/2006/relationships/hyperlink" Target="https://www.fullpicture.app/item/88dd76c3ba4a8462a21746bb4a3a7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2023-02-28T11:50:34+01:00</dcterms:created>
  <dcterms:modified xsi:type="dcterms:W3CDTF">2023-02-28T11:50:34+01:00</dcterms:modified>
</cp:coreProperties>
</file>

<file path=docProps/custom.xml><?xml version="1.0" encoding="utf-8"?>
<Properties xmlns="http://schemas.openxmlformats.org/officeDocument/2006/custom-properties" xmlns:vt="http://schemas.openxmlformats.org/officeDocument/2006/docPropsVTypes"/>
</file>