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novel contact force model for the impact analysis of structures with coating and its experimental verification | 10.1016/j.ymssp.2015.08.016</w:t>
      </w:r>
      <w:br/>
      <w:hyperlink r:id="rId7" w:history="1">
        <w:r>
          <w:rPr>
            <w:color w:val="2980b9"/>
            <w:u w:val="single"/>
          </w:rPr>
          <w:t xml:space="preserve">https://sci-hub.wf/https://doi.org/10.1016/j.ymssp.2015.08.016</w:t>
        </w:r>
      </w:hyperlink>
    </w:p>
    <w:p>
      <w:pPr>
        <w:pStyle w:val="Heading1"/>
      </w:pPr>
      <w:bookmarkStart w:id="2" w:name="_Toc2"/>
      <w:r>
        <w:t>Article summary:</w:t>
      </w:r>
      <w:bookmarkEnd w:id="2"/>
    </w:p>
    <w:p>
      <w:pPr>
        <w:jc w:val="both"/>
      </w:pPr>
      <w:r>
        <w:rPr/>
        <w:t xml:space="preserve">1. A novel contact force model was developed for the impact analysis of structures with coating.</w:t>
      </w:r>
    </w:p>
    <w:p>
      <w:pPr>
        <w:jc w:val="both"/>
      </w:pPr>
      <w:r>
        <w:rPr/>
        <w:t xml:space="preserve">2. The model was experimentally verified to accurately predict the contact force between two surfaces.</w:t>
      </w:r>
    </w:p>
    <w:p>
      <w:pPr>
        <w:jc w:val="both"/>
      </w:pPr>
      <w:r>
        <w:rPr/>
        <w:t xml:space="preserve">3. The model can be used to improve the accuracy of impact analysis in engineering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presents evidence to support its claims. The authors provide a clear explanation of their methodology and results, which makes it easy to understand their findings. Additionally, they cite relevant literature to back up their claims and provide an extensive list of references at the end of the article.</w:t>
      </w:r>
    </w:p>
    <w:p>
      <w:pPr>
        <w:jc w:val="both"/>
      </w:pPr>
      <w:r>
        <w:rPr/>
        <w:t xml:space="preserve">However, there are some potential biases that should be noted. For example, the authors do not discuss any potential risks associated with using their model or any possible limitations that could affect its accuracy. Additionally, they do not explore any counterarguments or present both sides equally when discussing their findings. Furthermore, there is no mention of how this research could be applied in practical engineering applications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Risk assessment of engineering models</w:t>
      </w:r>
    </w:p>
    <w:p>
      <w:pPr>
        <w:spacing w:after="0"/>
        <w:numPr>
          <w:ilvl w:val="0"/>
          <w:numId w:val="2"/>
        </w:numPr>
      </w:pPr>
      <w:r>
        <w:rPr/>
        <w:t xml:space="preserve">Limitations of engineering models</w:t>
      </w:r>
    </w:p>
    <w:p>
      <w:pPr>
        <w:spacing w:after="0"/>
        <w:numPr>
          <w:ilvl w:val="0"/>
          <w:numId w:val="2"/>
        </w:numPr>
      </w:pPr>
      <w:r>
        <w:rPr/>
        <w:t xml:space="preserve">Practical applications of engineering models</w:t>
      </w:r>
    </w:p>
    <w:p>
      <w:pPr>
        <w:spacing w:after="0"/>
        <w:numPr>
          <w:ilvl w:val="0"/>
          <w:numId w:val="2"/>
        </w:numPr>
      </w:pPr>
      <w:r>
        <w:rPr/>
        <w:t xml:space="preserve">Implications of engineering models</w:t>
      </w:r>
    </w:p>
    <w:p>
      <w:pPr>
        <w:spacing w:after="0"/>
        <w:numPr>
          <w:ilvl w:val="0"/>
          <w:numId w:val="2"/>
        </w:numPr>
      </w:pPr>
      <w:r>
        <w:rPr/>
        <w:t xml:space="preserve">Counterarguments to engineering models</w:t>
      </w:r>
    </w:p>
    <w:p>
      <w:pPr>
        <w:numPr>
          <w:ilvl w:val="0"/>
          <w:numId w:val="2"/>
        </w:numPr>
      </w:pPr>
      <w:r>
        <w:rPr/>
        <w:t xml:space="preserve">Future research in engineering models</w:t>
      </w:r>
    </w:p>
    <w:p>
      <w:pPr>
        <w:pStyle w:val="Heading1"/>
      </w:pPr>
      <w:bookmarkStart w:id="6" w:name="_Toc6"/>
      <w:r>
        <w:t>Report location:</w:t>
      </w:r>
      <w:bookmarkEnd w:id="6"/>
    </w:p>
    <w:p>
      <w:hyperlink r:id="rId8" w:history="1">
        <w:r>
          <w:rPr>
            <w:color w:val="2980b9"/>
            <w:u w:val="single"/>
          </w:rPr>
          <w:t xml:space="preserve">https://www.fullpicture.app/item/88fc47b1646f41e9c4f50952d0a1e8e1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F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https://doi.org/10.1016/j.ymssp.2015.08.016" TargetMode="External"/><Relationship Id="rId8" Type="http://schemas.openxmlformats.org/officeDocument/2006/relationships/hyperlink" Target="https://www.fullpicture.app/item/88fc47b1646f41e9c4f50952d0a1e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2023-02-19T21:06:24+01:00</dcterms:created>
  <dcterms:modified xsi:type="dcterms:W3CDTF">2023-02-19T21:06:24+01:00</dcterms:modified>
</cp:coreProperties>
</file>

<file path=docProps/custom.xml><?xml version="1.0" encoding="utf-8"?>
<Properties xmlns="http://schemas.openxmlformats.org/officeDocument/2006/custom-properties" xmlns:vt="http://schemas.openxmlformats.org/officeDocument/2006/docPropsVTypes"/>
</file>