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Fear of missing out (FoMO) and rumination mediate relations between social anxiety and problematic Facebook use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https://www.sciencedirect.com/science/article/pii/S235285321830169X?via%3Dihub=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研究发现，社交焦虑、FoMO和反思是与Facebook问题使用严重程度相关的中介变量。</w:t>
      </w:r>
    </w:p>
    <w:p>
      <w:pPr>
        <w:jc w:val="both"/>
      </w:pPr>
      <w:r>
        <w:rPr/>
        <w:t xml:space="preserve">2. 频繁使用Facebook与问题使用严重程度有关。</w:t>
      </w:r>
    </w:p>
    <w:p>
      <w:pPr>
        <w:jc w:val="both"/>
      </w:pPr>
      <w:r>
        <w:rPr/>
        <w:t xml:space="preserve">3. 问题性社交网络使用通常与抑郁和焦虑症状的严重程度相关。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该文章是一项研究，旨在探讨社交焦虑、沉思和FoMO对Facebook使用问题的影响。然而，该文章存在一些潜在的偏见和缺失。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首先，该研究只针对大学生进行了调查，因此其结果可能不具有普遍性。其次，该研究没有考虑其他可能影响Facebook使用问题的因素，如个人特质、家庭背景等。此外，该研究没有提供足够的证据来支持其主张。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另外，该文章似乎将Facebook使用问题与精神疾病联系起来，并暗示这种联系是必然的。然而，在现有文献中，并没有明确证明这种联系的存在。因此，这种暗示可能会误导读者。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忽略了Facebook使用所带来的潜在风险和负面影响。例如，过度使用社交媒体可能会导致沉迷、孤立、注意力不集中等问题。因此，在报道这种话题时应更加平衡地呈现双方，并提供更全面的信息和建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the study
</w:t>
      </w:r>
    </w:p>
    <w:p>
      <w:pPr>
        <w:spacing w:after="0"/>
        <w:numPr>
          <w:ilvl w:val="0"/>
          <w:numId w:val="2"/>
        </w:numPr>
      </w:pPr>
      <w:r>
        <w:rPr/>
        <w:t xml:space="preserve">Other factors influencing Facebook use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and missing information
</w:t>
      </w:r>
    </w:p>
    <w:p>
      <w:pPr>
        <w:spacing w:after="0"/>
        <w:numPr>
          <w:ilvl w:val="0"/>
          <w:numId w:val="2"/>
        </w:numPr>
      </w:pPr>
      <w:r>
        <w:rPr/>
        <w:t xml:space="preserve">Implying a link between Facebook use and mental illness
</w:t>
      </w:r>
    </w:p>
    <w:p>
      <w:pPr>
        <w:numPr>
          <w:ilvl w:val="0"/>
          <w:numId w:val="2"/>
        </w:numPr>
      </w:pPr>
      <w:r>
        <w:rPr/>
        <w:t xml:space="preserve">Neglecting potential risks and negative effects of Facebook use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https://www.fullpicture.app/item/8928271231ad3a0a65e4d04f86135379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52D3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235285321830169X?via%3Dihub=" TargetMode="External"/><Relationship Id="rId8" Type="http://schemas.openxmlformats.org/officeDocument/2006/relationships/hyperlink" Target="https://www.fullpicture.app/item/8928271231ad3a0a65e4d04f8613537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2023-12-05T02:53:08+01:00</dcterms:created>
  <dcterms:modified xsi:type="dcterms:W3CDTF">2023-12-05T02:53:08+01:00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