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Security Analysis and Improvement of Fingerprint Authentication for Smartphones</w:t>
      </w:r>
      <w:br/>
      <w:hyperlink r:id="rId7" w:history="1">
        <w:r>
          <w:rPr>
            <w:color w:val="2980b9"/>
            <w:u w:val="single"/>
          </w:rPr>
          <w:t xml:space="preserve">https://www.hindawi.com/journals/misy/2016/8973828/</w:t>
        </w:r>
      </w:hyperlink>
    </w:p>
    <w:p>
      <w:pPr>
        <w:pStyle w:val="Heading1"/>
      </w:pPr>
      <w:bookmarkStart w:id="2" w:name="_Toc2"/>
      <w:r>
        <w:t>Article summary:</w:t>
      </w:r>
      <w:bookmarkEnd w:id="2"/>
    </w:p>
    <w:p>
      <w:pPr>
        <w:jc w:val="both"/>
      </w:pPr>
      <w:r>
        <w:rPr/>
        <w:t xml:space="preserve">1. Fingerprint verification is becoming increasingly popular for smartphones, but it is crucial to secure the mechanism for reliable services.</w:t>
      </w:r>
    </w:p>
    <w:p>
      <w:pPr>
        <w:jc w:val="both"/>
      </w:pPr>
      <w:r>
        <w:rPr/>
        <w:t xml:space="preserve">2. The VEGA Secret Note smartphone was found to have vulnerabilities in its fingerprint recognition service, allowing for attacks that could obtain the fingerprint image or extract stored templates.</w:t>
      </w:r>
    </w:p>
    <w:p>
      <w:pPr>
        <w:jc w:val="both"/>
      </w:pPr>
      <w:r>
        <w:rPr/>
        <w:t xml:space="preserve">3. Possible countermeasures are suggested to mitigate these vulnerabilities and improve the security of biometric verification services on smartphones.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"Security Analysis and Improvement of Fingerprint Authentication for Smartphones" discusses the vulnerabilities in the fingerprint recognition service of VEGA Secret Note, an Android-based smartphone with a Qualcomm Snapdragon CPU. The article identifies two vulnerabilities in the device's fingerprint recognition system and demonstrates possible attacks against it. The first attack enables a malicious application to acquire the fingerprint image of the owner of the victimized smartphone by accessing the memory space that the fingerprint recognition service application uses to temporarily store the image. The second attack extracts a stored template from nonvolatile memory and restores fingerprint feature points by decoding the template.</w:t>
      </w:r>
    </w:p>
    <w:p>
      <w:pPr>
        <w:jc w:val="both"/>
      </w:pPr>
      <w:r>
        <w:rPr/>
        <w:t xml:space="preserve"/>
      </w:r>
    </w:p>
    <w:p>
      <w:pPr>
        <w:jc w:val="both"/>
      </w:pPr>
      <w:r>
        <w:rPr/>
        <w:t xml:space="preserve">The article provides preliminary information about biometric systems, including their organization, standard formats for fingerprint templates, and message-based communication mechanisms between Android processes. It also discusses potential threats against biometric verification systems, including passive and active attacks.</w:t>
      </w:r>
    </w:p>
    <w:p>
      <w:pPr>
        <w:jc w:val="both"/>
      </w:pPr>
      <w:r>
        <w:rPr/>
        <w:t xml:space="preserve"/>
      </w:r>
    </w:p>
    <w:p>
      <w:pPr>
        <w:jc w:val="both"/>
      </w:pPr>
      <w:r>
        <w:rPr/>
        <w:t xml:space="preserve">The article is well-written and informative, providing detailed explanations of the vulnerabilities and attacks against VEGA Secret Note's fingerprint recognition system. However, it is important to note that this analysis focuses on one specific device and may not be representative of all smartphones with fingerprint recognition technology.</w:t>
      </w:r>
    </w:p>
    <w:p>
      <w:pPr>
        <w:jc w:val="both"/>
      </w:pPr>
      <w:r>
        <w:rPr/>
        <w:t xml:space="preserve"/>
      </w:r>
    </w:p>
    <w:p>
      <w:pPr>
        <w:jc w:val="both"/>
      </w:pPr>
      <w:r>
        <w:rPr/>
        <w:t xml:space="preserve">Additionally, while the article suggests possible countermeasures to mitigate these vulnerabilities, it does not provide a comprehensive solution or address potential risks associated with implementing these countermeasures. Furthermore, there is no discussion of any potential biases or conflicts of interest that may have influenced this analysis.</w:t>
      </w:r>
    </w:p>
    <w:p>
      <w:pPr>
        <w:jc w:val="both"/>
      </w:pPr>
      <w:r>
        <w:rPr/>
        <w:t xml:space="preserve"/>
      </w:r>
    </w:p>
    <w:p>
      <w:pPr>
        <w:jc w:val="both"/>
      </w:pPr>
      <w:r>
        <w:rPr/>
        <w:t xml:space="preserve">Overall, this article provides valuable insights into potential security issues with smartphone fingerprint recognition technology but should be considered alongside other sources when making decisions about implementing such technology.</w:t>
      </w:r>
    </w:p>
    <w:p>
      <w:pPr>
        <w:pStyle w:val="Heading1"/>
      </w:pPr>
      <w:bookmarkStart w:id="5" w:name="_Toc5"/>
      <w:r>
        <w:t>Topics for further research:</w:t>
      </w:r>
      <w:bookmarkEnd w:id="5"/>
    </w:p>
    <w:p>
      <w:pPr>
        <w:spacing w:after="0"/>
        <w:numPr>
          <w:ilvl w:val="0"/>
          <w:numId w:val="2"/>
        </w:numPr>
      </w:pPr>
      <w:r>
        <w:rPr/>
        <w:t xml:space="preserve">Biometric authentication vulnerabilities in smartphones
</w:t>
      </w:r>
    </w:p>
    <w:p>
      <w:pPr>
        <w:spacing w:after="0"/>
        <w:numPr>
          <w:ilvl w:val="0"/>
          <w:numId w:val="2"/>
        </w:numPr>
      </w:pPr>
      <w:r>
        <w:rPr/>
        <w:t xml:space="preserve">Passive and active attacks against biometric verification systems
</w:t>
      </w:r>
    </w:p>
    <w:p>
      <w:pPr>
        <w:spacing w:after="0"/>
        <w:numPr>
          <w:ilvl w:val="0"/>
          <w:numId w:val="2"/>
        </w:numPr>
      </w:pPr>
      <w:r>
        <w:rPr/>
        <w:t xml:space="preserve">Fingerprint recognition technology in Android-based smartphones
</w:t>
      </w:r>
    </w:p>
    <w:p>
      <w:pPr>
        <w:spacing w:after="0"/>
        <w:numPr>
          <w:ilvl w:val="0"/>
          <w:numId w:val="2"/>
        </w:numPr>
      </w:pPr>
      <w:r>
        <w:rPr/>
        <w:t xml:space="preserve">Countermeasures for securing biometric authentication systems
</w:t>
      </w:r>
    </w:p>
    <w:p>
      <w:pPr>
        <w:spacing w:after="0"/>
        <w:numPr>
          <w:ilvl w:val="0"/>
          <w:numId w:val="2"/>
        </w:numPr>
      </w:pPr>
      <w:r>
        <w:rPr/>
        <w:t xml:space="preserve">Risks associated with implementing countermeasures for biometric authentication vulnerabilities
</w:t>
      </w:r>
    </w:p>
    <w:p>
      <w:pPr>
        <w:numPr>
          <w:ilvl w:val="0"/>
          <w:numId w:val="2"/>
        </w:numPr>
      </w:pPr>
      <w:r>
        <w:rPr/>
        <w:t xml:space="preserve">Conflict of interest in security analysis of biometric authentication systems</w:t>
      </w:r>
    </w:p>
    <w:p>
      <w:pPr>
        <w:pStyle w:val="Heading1"/>
      </w:pPr>
      <w:bookmarkStart w:id="6" w:name="_Toc6"/>
      <w:r>
        <w:t>Report location:</w:t>
      </w:r>
      <w:bookmarkEnd w:id="6"/>
    </w:p>
    <w:p>
      <w:hyperlink r:id="rId8" w:history="1">
        <w:r>
          <w:rPr>
            <w:color w:val="2980b9"/>
            <w:u w:val="single"/>
          </w:rPr>
          <w:t xml:space="preserve">https://www.fullpicture.app/item/893ffb87ea1ee4c3dcac7d59479713ee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EC1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misy/2016/8973828/" TargetMode="External"/><Relationship Id="rId8" Type="http://schemas.openxmlformats.org/officeDocument/2006/relationships/hyperlink" Target="https://www.fullpicture.app/item/893ffb87ea1ee4c3dcac7d59479713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2023-04-09T19:24:28+02:00</dcterms:created>
  <dcterms:modified xsi:type="dcterms:W3CDTF">2023-04-09T19:24:28+02:00</dcterms:modified>
</cp:coreProperties>
</file>

<file path=docProps/custom.xml><?xml version="1.0" encoding="utf-8"?>
<Properties xmlns="http://schemas.openxmlformats.org/officeDocument/2006/custom-properties" xmlns:vt="http://schemas.openxmlformats.org/officeDocument/2006/docPropsVTypes"/>
</file>