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Judicialization of Politics in Pakistan - A Comparative Study of Judicial Restraint and Its Development in India, The US and Pakistan (PDFDrive) | PDF | Supreme Court Of The United States | Judiciaries</w:t>
      </w:r>
      <w:br/>
      <w:hyperlink r:id="rId7" w:history="1">
        <w:r>
          <w:rPr>
            <w:color w:val="2980b9"/>
            <w:u w:val="single"/>
          </w:rPr>
          <w:t xml:space="preserve">https://www.scribd.com/document/528502677/The-Judicialization-of-Politics-in-Pakistan-a-Comparative-Study-of-Judicial-Restraint-and-Its-Development-in-India-The-US-and-Pakistan-PDFDrive</w:t>
        </w:r>
      </w:hyperlink>
    </w:p>
    <w:p>
      <w:pPr>
        <w:pStyle w:val="Heading1"/>
      </w:pPr>
      <w:bookmarkStart w:id="2" w:name="_Toc2"/>
      <w:r>
        <w:t>Article summary:</w:t>
      </w:r>
      <w:bookmarkEnd w:id="2"/>
    </w:p>
    <w:p>
      <w:pPr>
        <w:jc w:val="both"/>
      </w:pPr>
      <w:r>
        <w:rPr/>
        <w:t xml:space="preserve">1. The article discusses the judicialization of politics in Pakistan and compares it with the development of judicial restraint in India and the US.</w:t>
      </w:r>
    </w:p>
    <w:p>
      <w:pPr>
        <w:jc w:val="both"/>
      </w:pPr>
      <w:r>
        <w:rPr/>
        <w:t xml:space="preserve"/>
      </w:r>
    </w:p>
    <w:p>
      <w:pPr>
        <w:jc w:val="both"/>
      </w:pPr>
      <w:r>
        <w:rPr/>
        <w:t xml:space="preserve">2. It explores how the judiciary in Pakistan has become increasingly involved in political matters, leading to debates about judicial activism and its impact on governance.</w:t>
      </w:r>
    </w:p>
    <w:p>
      <w:pPr>
        <w:jc w:val="both"/>
      </w:pPr>
      <w:r>
        <w:rPr/>
        <w:t xml:space="preserve"/>
      </w:r>
    </w:p>
    <w:p>
      <w:pPr>
        <w:jc w:val="both"/>
      </w:pPr>
      <w:r>
        <w:rPr/>
        <w:t xml:space="preserve">3. The article highlights the differences in judicial behavior and decision-making between Pakistan, India, and the US, shedding light on the unique challenges faced by each country's judiciary in balancing power with other branches of government.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"The Judicialization of Politics in Pakistan - A Comparative Study of Judicial Restraint and Its Development in India, The US and Pakistan" appears to be a comprehensive analysis of the role of the judiciary in shaping political dynamics in Pakistan, India, and the United States. However, upon closer examination, several potential biases and shortcomings can be identified.</w:t>
      </w:r>
    </w:p>
    <w:p>
      <w:pPr>
        <w:jc w:val="both"/>
      </w:pPr>
      <w:r>
        <w:rPr/>
        <w:t xml:space="preserve"/>
      </w:r>
    </w:p>
    <w:p>
      <w:pPr>
        <w:jc w:val="both"/>
      </w:pPr>
      <w:r>
        <w:rPr/>
        <w:t xml:space="preserve">One potential bias in the article is the focus on judicial restraint without adequately exploring the concept of judicial activism. Judicial activism, which involves courts taking an active role in shaping public policy and addressing social issues, is an important aspect of judicial behavior that should not be overlooked. By only focusing on judicial restraint, the article may present a skewed perspective on the role of the judiciary in politics.</w:t>
      </w:r>
    </w:p>
    <w:p>
      <w:pPr>
        <w:jc w:val="both"/>
      </w:pPr>
      <w:r>
        <w:rPr/>
        <w:t xml:space="preserve"/>
      </w:r>
    </w:p>
    <w:p>
      <w:pPr>
        <w:jc w:val="both"/>
      </w:pPr>
      <w:r>
        <w:rPr/>
        <w:t xml:space="preserve">Additionally, the article may exhibit bias by not providing a balanced comparison between the three countries studied. While it is important to analyze each country's unique legal and political systems, failing to provide equal attention to all three countries could lead to a distorted view of their respective judicial processes.</w:t>
      </w:r>
    </w:p>
    <w:p>
      <w:pPr>
        <w:jc w:val="both"/>
      </w:pPr>
      <w:r>
        <w:rPr/>
        <w:t xml:space="preserve"/>
      </w:r>
    </w:p>
    <w:p>
      <w:pPr>
        <w:jc w:val="both"/>
      </w:pPr>
      <w:r>
        <w:rPr/>
        <w:t xml:space="preserve">Furthermore, the article may contain unsupported claims or missing evidence for some of its arguments. Without citing specific examples or data to support its assertions about judicial behavior in each country, the article's credibility may be called into question. Additionally, unexplored counterarguments or alternative perspectives could weaken the overall argument presented in the article.</w:t>
      </w:r>
    </w:p>
    <w:p>
      <w:pPr>
        <w:jc w:val="both"/>
      </w:pPr>
      <w:r>
        <w:rPr/>
        <w:t xml:space="preserve"/>
      </w:r>
    </w:p>
    <w:p>
      <w:pPr>
        <w:jc w:val="both"/>
      </w:pPr>
      <w:r>
        <w:rPr/>
        <w:t xml:space="preserve">Moreover, there may be a lack of consideration for potential risks associated with judicialization of politics. While discussing the impact of judicial intervention in political matters, it is essential to address any negative consequences or challenges that may arise from increased judicial activism or restraint.</w:t>
      </w:r>
    </w:p>
    <w:p>
      <w:pPr>
        <w:jc w:val="both"/>
      </w:pPr>
      <w:r>
        <w:rPr/>
        <w:t xml:space="preserve"/>
      </w:r>
    </w:p>
    <w:p>
      <w:pPr>
        <w:jc w:val="both"/>
      </w:pPr>
      <w:r>
        <w:rPr/>
        <w:t xml:space="preserve">Overall, while the article provides valuable insights into the relationship between judiciary and politics in Pakistan, India, and the United States, it is important to critically evaluate its content for potential biases and shortcomings. By addressing these issues and presenting a more balanced perspective on judicial behavior across different countries, the article could enhance its credibility and contribute more effectively to scholarly discourse on this topic.</w:t>
      </w:r>
    </w:p>
    <w:p>
      <w:pPr>
        <w:pStyle w:val="Heading1"/>
      </w:pPr>
      <w:bookmarkStart w:id="5" w:name="_Toc5"/>
      <w:r>
        <w:t>Topics for further research:</w:t>
      </w:r>
      <w:bookmarkEnd w:id="5"/>
    </w:p>
    <w:p>
      <w:pPr>
        <w:spacing w:after="0"/>
        <w:numPr>
          <w:ilvl w:val="0"/>
          <w:numId w:val="2"/>
        </w:numPr>
      </w:pPr>
      <w:r>
        <w:rPr/>
        <w:t xml:space="preserve">Comparative analysis of judicial activism in Pakistan</w:t>
      </w:r>
    </w:p>
    <w:p>
      <w:pPr>
        <w:spacing w:after="0"/>
        <w:numPr>
          <w:ilvl w:val="0"/>
          <w:numId w:val="2"/>
        </w:numPr>
      </w:pPr>
      <w:r>
        <w:rPr/>
        <w:t xml:space="preserve">India</w:t>
      </w:r>
    </w:p>
    <w:p>
      <w:pPr>
        <w:spacing w:after="0"/>
        <w:numPr>
          <w:ilvl w:val="0"/>
          <w:numId w:val="2"/>
        </w:numPr>
      </w:pPr>
      <w:r>
        <w:rPr/>
        <w:t xml:space="preserve">and the United States
</w:t>
      </w:r>
    </w:p>
    <w:p>
      <w:pPr>
        <w:spacing w:after="0"/>
        <w:numPr>
          <w:ilvl w:val="0"/>
          <w:numId w:val="2"/>
        </w:numPr>
      </w:pPr>
      <w:r>
        <w:rPr/>
        <w:t xml:space="preserve">Impact of judicial activism on public policy in developing countries
</w:t>
      </w:r>
    </w:p>
    <w:p>
      <w:pPr>
        <w:spacing w:after="0"/>
        <w:numPr>
          <w:ilvl w:val="0"/>
          <w:numId w:val="2"/>
        </w:numPr>
      </w:pPr>
      <w:r>
        <w:rPr/>
        <w:t xml:space="preserve">Challenges of judicial intervention in political matters
</w:t>
      </w:r>
    </w:p>
    <w:p>
      <w:pPr>
        <w:spacing w:after="0"/>
        <w:numPr>
          <w:ilvl w:val="0"/>
          <w:numId w:val="2"/>
        </w:numPr>
      </w:pPr>
      <w:r>
        <w:rPr/>
        <w:t xml:space="preserve">Role of the judiciary in addressing social issues in South Asia
</w:t>
      </w:r>
    </w:p>
    <w:p>
      <w:pPr>
        <w:spacing w:after="0"/>
        <w:numPr>
          <w:ilvl w:val="0"/>
          <w:numId w:val="2"/>
        </w:numPr>
      </w:pPr>
      <w:r>
        <w:rPr/>
        <w:t xml:space="preserve">Critiques of judicial restraint in democratic systems
</w:t>
      </w:r>
    </w:p>
    <w:p>
      <w:pPr>
        <w:numPr>
          <w:ilvl w:val="0"/>
          <w:numId w:val="2"/>
        </w:numPr>
      </w:pPr>
      <w:r>
        <w:rPr/>
        <w:t xml:space="preserve">Comparative study of judicial behavior in different legal systems</w:t>
      </w:r>
    </w:p>
    <w:p>
      <w:pPr>
        <w:pStyle w:val="Heading1"/>
      </w:pPr>
      <w:bookmarkStart w:id="6" w:name="_Toc6"/>
      <w:r>
        <w:t>Report location:</w:t>
      </w:r>
      <w:bookmarkEnd w:id="6"/>
    </w:p>
    <w:p>
      <w:hyperlink r:id="rId8" w:history="1">
        <w:r>
          <w:rPr>
            <w:color w:val="2980b9"/>
            <w:u w:val="single"/>
          </w:rPr>
          <w:t xml:space="preserve">https://www.fullpicture.app/item/894683f08d3e6b9f4870a5a9bcb599d7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D11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ribd.com/document/528502677/The-Judicialization-of-Politics-in-Pakistan-a-Comparative-Study-of-Judicial-Restraint-and-Its-Development-in-India-The-US-and-Pakistan-PDFDrive" TargetMode="External"/><Relationship Id="rId8" Type="http://schemas.openxmlformats.org/officeDocument/2006/relationships/hyperlink" Target="https://www.fullpicture.app/item/894683f08d3e6b9f4870a5a9bcb599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2024-06-07T14:51:19+02:00</dcterms:created>
  <dcterms:modified xsi:type="dcterms:W3CDTF">2024-06-07T14:51:19+02:00</dcterms:modified>
</cp:coreProperties>
</file>

<file path=docProps/custom.xml><?xml version="1.0" encoding="utf-8"?>
<Properties xmlns="http://schemas.openxmlformats.org/officeDocument/2006/custom-properties" xmlns:vt="http://schemas.openxmlformats.org/officeDocument/2006/docPropsVTypes"/>
</file>