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Real-time evaluation of mechanical qualities of ballast bed in railway tamping maintenance - ScienceDirect</w:t>
      </w:r>
      <w:br/>
      <w:hyperlink r:id="rId7" w:history="1">
        <w:r>
          <w:rPr>
            <w:color w:val="2980b9"/>
            <w:u w:val="single"/>
          </w:rPr>
          <w:t xml:space="preserve">https://www.sciencedirect.com/science/article/pii/S0020740323000942</w:t>
        </w:r>
      </w:hyperlink>
    </w:p>
    <w:p>
      <w:pPr>
        <w:pStyle w:val="Heading1"/>
      </w:pPr>
      <w:bookmarkStart w:id="2" w:name="_Toc2"/>
      <w:r>
        <w:t>Article summary:</w:t>
      </w:r>
      <w:bookmarkEnd w:id="2"/>
    </w:p>
    <w:p>
      <w:pPr>
        <w:jc w:val="both"/>
      </w:pPr>
      <w:r>
        <w:rPr/>
        <w:t xml:space="preserve">1. A novel test device was developed to assess the impact force on tamper and study the mechanical qualities of ballast bed.</w:t>
      </w:r>
    </w:p>
    <w:p>
      <w:pPr>
        <w:jc w:val="both"/>
      </w:pPr>
      <w:r>
        <w:rPr/>
        <w:t xml:space="preserve">2. A tamping-ballasted track coupling model was constructed and validated by comparing the mechanical qualities of ballast bed between the test and simulation.</w:t>
      </w:r>
    </w:p>
    <w:p>
      <w:pPr>
        <w:jc w:val="both"/>
      </w:pPr>
      <w:r>
        <w:rPr/>
        <w:t xml:space="preserve">3. An innovative real-time evaluation of the ballast bed was achieved by combining the proposed test method and mathematical expression.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as it provides a detailed description of a novel test device that has been developed to assess the impact force on tamper and study the mechanical qualities of ballast bed in railway maintenance. The article also presents a tamping-ballasted track coupling model that has been constructed and validated by comparing the mechanical qualities of ballast bed between the test and simulation, as well as an innovative real-time evaluation of the ballast bed that has been achieved by combining the proposed test method and mathematical expression. </w:t>
      </w:r>
    </w:p>
    <w:p>
      <w:pPr>
        <w:jc w:val="both"/>
      </w:pPr>
      <w:r>
        <w:rPr/>
        <w:t xml:space="preserve">The article does not appear to be biased or one-sided, as it presents both sides equally with no promotional content or partiality. It also does not appear to have any unsupported claims or missing points of consideration, as all claims are supported with evidence from experiments and simulations. Furthermore, there are no unexplored counterarguments or missing evidence for any claims made in the article, as all arguments are thoroughly explored with evidence provided for each claim made. </w:t>
      </w:r>
    </w:p>
    <w:p>
      <w:pPr>
        <w:jc w:val="both"/>
      </w:pPr>
      <w:r>
        <w:rPr/>
        <w:t xml:space="preserve">Finally, possible risks associated with using this technology are noted in the article, such as potential damage to tracks due to excessive tamping force or incorrect assessment of mechanical properties due to inaccurate measurements from tests. Therefore, overall this article appears to be trustworthy and reliable in its reporting on this new technology for evaluating ballast beds in railway maintenance.</w:t>
      </w:r>
    </w:p>
    <w:p>
      <w:pPr>
        <w:pStyle w:val="Heading1"/>
      </w:pPr>
      <w:bookmarkStart w:id="5" w:name="_Toc5"/>
      <w:r>
        <w:t>Topics for further research:</w:t>
      </w:r>
      <w:bookmarkEnd w:id="5"/>
    </w:p>
    <w:p>
      <w:pPr>
        <w:spacing w:after="0"/>
        <w:numPr>
          <w:ilvl w:val="0"/>
          <w:numId w:val="2"/>
        </w:numPr>
      </w:pPr>
      <w:r>
        <w:rPr/>
        <w:t xml:space="preserve">Railway track maintenance</w:t>
      </w:r>
    </w:p>
    <w:p>
      <w:pPr>
        <w:spacing w:after="0"/>
        <w:numPr>
          <w:ilvl w:val="0"/>
          <w:numId w:val="2"/>
        </w:numPr>
      </w:pPr>
      <w:r>
        <w:rPr/>
        <w:t xml:space="preserve">Ballast bed mechanical properties</w:t>
      </w:r>
    </w:p>
    <w:p>
      <w:pPr>
        <w:spacing w:after="0"/>
        <w:numPr>
          <w:ilvl w:val="0"/>
          <w:numId w:val="2"/>
        </w:numPr>
      </w:pPr>
      <w:r>
        <w:rPr/>
        <w:t xml:space="preserve">Tamping force impact</w:t>
      </w:r>
    </w:p>
    <w:p>
      <w:pPr>
        <w:spacing w:after="0"/>
        <w:numPr>
          <w:ilvl w:val="0"/>
          <w:numId w:val="2"/>
        </w:numPr>
      </w:pPr>
      <w:r>
        <w:rPr/>
        <w:t xml:space="preserve">Coupling model validation</w:t>
      </w:r>
    </w:p>
    <w:p>
      <w:pPr>
        <w:spacing w:after="0"/>
        <w:numPr>
          <w:ilvl w:val="0"/>
          <w:numId w:val="2"/>
        </w:numPr>
      </w:pPr>
      <w:r>
        <w:rPr/>
        <w:t xml:space="preserve">Real-time evaluation of ballast bed</w:t>
      </w:r>
    </w:p>
    <w:p>
      <w:pPr>
        <w:numPr>
          <w:ilvl w:val="0"/>
          <w:numId w:val="2"/>
        </w:numPr>
      </w:pPr>
      <w:r>
        <w:rPr/>
        <w:t xml:space="preserve">Railway track damage risks</w:t>
      </w:r>
    </w:p>
    <w:p>
      <w:pPr>
        <w:pStyle w:val="Heading1"/>
      </w:pPr>
      <w:bookmarkStart w:id="6" w:name="_Toc6"/>
      <w:r>
        <w:t>Report location:</w:t>
      </w:r>
      <w:bookmarkEnd w:id="6"/>
    </w:p>
    <w:p>
      <w:hyperlink r:id="rId8" w:history="1">
        <w:r>
          <w:rPr>
            <w:color w:val="2980b9"/>
            <w:u w:val="single"/>
          </w:rPr>
          <w:t xml:space="preserve">https://www.fullpicture.app/item/89e6d5e5ebf792a95af7ffaba44701e3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A97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0323000942" TargetMode="External"/><Relationship Id="rId8" Type="http://schemas.openxmlformats.org/officeDocument/2006/relationships/hyperlink" Target="https://www.fullpicture.app/item/89e6d5e5ebf792a95af7ffaba44701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2023-02-27T11:52:58+01:00</dcterms:created>
  <dcterms:modified xsi:type="dcterms:W3CDTF">2023-02-27T11:52:58+01:00</dcterms:modified>
</cp:coreProperties>
</file>

<file path=docProps/custom.xml><?xml version="1.0" encoding="utf-8"?>
<Properties xmlns="http://schemas.openxmlformats.org/officeDocument/2006/custom-properties" xmlns:vt="http://schemas.openxmlformats.org/officeDocument/2006/docPropsVTypes"/>
</file>