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Titanates for sodium-ion storage - ScienceDirect</w:t>
      </w:r>
      <w:br/>
      <w:hyperlink r:id="rId7" w:history="1">
        <w:r>
          <w:rPr>
            <w:color w:val="2980b9"/>
            <w:u w:val="single"/>
          </w:rPr>
          <w:t xml:space="preserve">https://www.sciencedirect.com/science/article/pii/S1748013221002747?casa_token=xpteoi6NzNcAAAAA:rO3AyzrPRI18RBOwbLSpaR4MW7DEkcnIRIFABeE3ksvji5Pnhcg7ovVUcT-MfmSRvEshsXYO5Uc0</w:t>
        </w:r>
      </w:hyperlink>
    </w:p>
    <w:p>
      <w:pPr>
        <w:pStyle w:val="Heading1"/>
      </w:pPr>
      <w:bookmarkStart w:id="2" w:name="_Toc2"/>
      <w:r>
        <w:t>Article summary:</w:t>
      </w:r>
      <w:bookmarkEnd w:id="2"/>
    </w:p>
    <w:p>
      <w:pPr>
        <w:jc w:val="both"/>
      </w:pPr>
      <w:r>
        <w:rPr/>
        <w:t xml:space="preserve">1. A classification of sodium-ion storage based on the sodium-ion migration process is proposed.</w:t>
      </w:r>
    </w:p>
    <w:p>
      <w:pPr>
        <w:jc w:val="both"/>
      </w:pPr>
      <w:r>
        <w:rPr/>
        <w:t xml:space="preserve">2. Titanates for sodium-ion batteries, sodium-ion capacitors, and dual-ion batteries are summarized.</w:t>
      </w:r>
    </w:p>
    <w:p>
      <w:pPr>
        <w:jc w:val="both"/>
      </w:pPr>
      <w:r>
        <w:rPr/>
        <w:t xml:space="preserve">3. Challenges and opportunities in the future of sodium-ion storage are considered.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titanates for sodium-ion storage, including their applications in rechargeable batteries, such as sodium-ion batteries, sodium-ion capacitors, and dual-ion batteries. The article discusses the design principles and mechanisms of titanate electrodes as well as their advantages over other materials. It also provides a brief perspective on the challenges and opportunities for titanium-based sodium-ion storage. </w:t>
      </w:r>
    </w:p>
    <w:p>
      <w:pPr>
        <w:jc w:val="both"/>
      </w:pPr>
      <w:r>
        <w:rPr/>
        <w:t xml:space="preserve">The article is generally reliable and trustworthy due to its comprehensive coverage of the topic at hand. It presents both sides of the argument fairly by discussing both the advantages and challenges associated with using titanates for sodium ion storage. The article also provides evidence to support its claims by citing relevant research studies throughout the text. Furthermore, it does not contain any promotional content or partiality towards any particular point of view or technology. </w:t>
      </w:r>
    </w:p>
    <w:p>
      <w:pPr>
        <w:jc w:val="both"/>
      </w:pPr>
      <w:r>
        <w:rPr/>
        <w:t xml:space="preserve">However, there are some points that could be improved upon in order to make this article more reliable and trustworthy. For example, while it does discuss potential risks associated with using titanates for sodium ion storage, it does not provide any detailed information about these risks or how they can be mitigated. Additionally, while it does provide a brief overview of potential solutions to some of the challenges associated with using titanates for energy storage, it does not explore these solutions in depth or provide any evidence to support them. Finally, while it does discuss potential opportunities for titanium based energy storage systems, it does not provide any information about how these opportunities can be realized or what steps need to be taken in order to do so.</w:t>
      </w:r>
    </w:p>
    <w:p>
      <w:pPr>
        <w:pStyle w:val="Heading1"/>
      </w:pPr>
      <w:bookmarkStart w:id="5" w:name="_Toc5"/>
      <w:r>
        <w:t>Topics for further research:</w:t>
      </w:r>
      <w:bookmarkEnd w:id="5"/>
    </w:p>
    <w:p>
      <w:pPr>
        <w:spacing w:after="0"/>
        <w:numPr>
          <w:ilvl w:val="0"/>
          <w:numId w:val="2"/>
        </w:numPr>
      </w:pPr>
      <w:r>
        <w:rPr/>
        <w:t xml:space="preserve">Mitigating risks associated with titanates for sodium-ion storage</w:t>
      </w:r>
    </w:p>
    <w:p>
      <w:pPr>
        <w:spacing w:after="0"/>
        <w:numPr>
          <w:ilvl w:val="0"/>
          <w:numId w:val="2"/>
        </w:numPr>
      </w:pPr>
      <w:r>
        <w:rPr/>
        <w:t xml:space="preserve">Design principles for titanium-based energy storage systems</w:t>
      </w:r>
    </w:p>
    <w:p>
      <w:pPr>
        <w:spacing w:after="0"/>
        <w:numPr>
          <w:ilvl w:val="0"/>
          <w:numId w:val="2"/>
        </w:numPr>
      </w:pPr>
      <w:r>
        <w:rPr/>
        <w:t xml:space="preserve">Challenges and opportunities for titanium-based sodium-ion storage</w:t>
      </w:r>
    </w:p>
    <w:p>
      <w:pPr>
        <w:spacing w:after="0"/>
        <w:numPr>
          <w:ilvl w:val="0"/>
          <w:numId w:val="2"/>
        </w:numPr>
      </w:pPr>
      <w:r>
        <w:rPr/>
        <w:t xml:space="preserve">Realizing potential opportunities for titanium-based energy storage</w:t>
      </w:r>
    </w:p>
    <w:p>
      <w:pPr>
        <w:spacing w:after="0"/>
        <w:numPr>
          <w:ilvl w:val="0"/>
          <w:numId w:val="2"/>
        </w:numPr>
      </w:pPr>
      <w:r>
        <w:rPr/>
        <w:t xml:space="preserve">Research studies on titanates for sodium-ion storage</w:t>
      </w:r>
    </w:p>
    <w:p>
      <w:pPr>
        <w:numPr>
          <w:ilvl w:val="0"/>
          <w:numId w:val="2"/>
        </w:numPr>
      </w:pPr>
      <w:r>
        <w:rPr/>
        <w:t xml:space="preserve">Dual-ion batteries using titanates</w:t>
      </w:r>
    </w:p>
    <w:p>
      <w:pPr>
        <w:pStyle w:val="Heading1"/>
      </w:pPr>
      <w:bookmarkStart w:id="6" w:name="_Toc6"/>
      <w:r>
        <w:t>Report location:</w:t>
      </w:r>
      <w:bookmarkEnd w:id="6"/>
    </w:p>
    <w:p>
      <w:hyperlink r:id="rId8" w:history="1">
        <w:r>
          <w:rPr>
            <w:color w:val="2980b9"/>
            <w:u w:val="single"/>
          </w:rPr>
          <w:t xml:space="preserve">https://www.fullpicture.app/item/8a3ed733841991a1268bdde59878a7e3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6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8013221002747?casa_token=xpteoi6NzNcAAAAA:rO3AyzrPRI18RBOwbLSpaR4MW7DEkcnIRIFABeE3ksvji5Pnhcg7ovVUcT-MfmSRvEshsXYO5Uc0" TargetMode="External"/><Relationship Id="rId8" Type="http://schemas.openxmlformats.org/officeDocument/2006/relationships/hyperlink" Target="https://www.fullpicture.app/item/8a3ed733841991a1268bdde59878a7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2023-03-08T01:21:07+01:00</dcterms:created>
  <dcterms:modified xsi:type="dcterms:W3CDTF">2023-03-08T01:21:07+01:00</dcterms:modified>
</cp:coreProperties>
</file>

<file path=docProps/custom.xml><?xml version="1.0" encoding="utf-8"?>
<Properties xmlns="http://schemas.openxmlformats.org/officeDocument/2006/custom-properties" xmlns:vt="http://schemas.openxmlformats.org/officeDocument/2006/docPropsVTypes"/>
</file>