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Pay your debts even if it is difficult, says Dr M</w:t>
      </w:r>
      <w:br/>
      <w:hyperlink r:id="rId7" w:history="1">
        <w:r>
          <w:rPr>
            <w:color w:val="2980b9"/>
            <w:u w:val="single"/>
          </w:rPr>
          <w:t xml:space="preserve">https://www.msn.com/en-my/news/national/pay-your-debts-even-if-it-is-difficult-says-dr-m/ar-AA17madp</w:t>
        </w:r>
      </w:hyperlink>
    </w:p>
    <w:p>
      <w:pPr>
        <w:pStyle w:val="Heading1"/>
      </w:pPr>
      <w:bookmarkStart w:id="2" w:name="_Toc2"/>
      <w:r>
        <w:t>Article summary:</w:t>
      </w:r>
      <w:bookmarkEnd w:id="2"/>
    </w:p>
    <w:p>
      <w:pPr>
        <w:jc w:val="both"/>
      </w:pPr>
      <w:r>
        <w:rPr/>
        <w:t xml:space="preserve">1. The Kedah government has been accused of not taking seriously the issue of illegal rare earth element (REE) mining in Bukit Enggang, Sik.</w:t>
      </w:r>
    </w:p>
    <w:p>
      <w:pPr>
        <w:jc w:val="both"/>
      </w:pPr>
      <w:r>
        <w:rPr/>
        <w:t xml:space="preserve">2. UMNO Kedah's Information Chief, Datuk Shaiful Hazizy Zainol Abidin, questioned the state government's inaction in addressing the issue and protecting valuable natural resources from theft.</w:t>
      </w:r>
    </w:p>
    <w:p>
      <w:pPr>
        <w:jc w:val="both"/>
      </w:pPr>
      <w:r>
        <w:rPr/>
        <w:t xml:space="preserve">3. 52 foreign workers were recently arrested for suspected illegal REE exploration, highlighting weaknesses in enforcement by state governments, local authorities, PBTs, Forestry Departments and PTGs.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account of the accusations against the Kedah government for its alleged inaction in addressing illegal rare earth element (REE) mining in Bukit Enggang, Sik. The article also provides quotes from Datuk Shaiful Hazizy Zainol Abidin, UMNO Kedah's Information Chief, who questions the state government's inaction in protecting valuable natural resources from theft. Furthermore, it mentions that 52 foreign workers were recently arrested for suspected illegal REE exploration which highlights weaknesses in enforcement by state governments, local authorities, PBTs, Forestry Departments and PTGs. </w:t>
      </w:r>
    </w:p>
    <w:p>
      <w:pPr>
        <w:jc w:val="both"/>
      </w:pPr>
      <w:r>
        <w:rPr/>
        <w:t xml:space="preserve">However, there are some potential biases present in this article which could affect its trustworthiness and reliability. Firstly, there is no mention of any counterarguments or opposing views to those expressed by Datuk Shaiful Hazizy Zainol Abidin regarding the Kedah government’s alleged inaction on this issue. This could lead to a one-sided reporting of the story which does not provide an accurate representation of all sides involved. Secondly, there is no evidence provided to support some of the claims made by Datuk Shaiful Hazizy Zainol Abidin such as his accusation that certain parties are trying to protect those involved with illegal REE mining from facing legal action. Lastly, there is no mention of any possible risks associated with this issue such as environmental damage caused by illegal REE mining activities or health risks posed to workers involved with these activities. </w:t>
      </w:r>
    </w:p>
    <w:p>
      <w:pPr>
        <w:jc w:val="both"/>
      </w:pPr>
      <w:r>
        <w:rPr/>
        <w:t xml:space="preserve">In conclusion, while this article is generally reliable and trustworthy due to its detailed account of accusations against the Kedah government for its alleged inaction on this issue and quotes from Datuk Shaiful Hazizy Zainol Abidin questioning their actions; it does contain potential biases such as one-sided reporting and unsupported claims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illegal REE mining</w:t>
      </w:r>
    </w:p>
    <w:p>
      <w:pPr>
        <w:spacing w:after="0"/>
        <w:numPr>
          <w:ilvl w:val="0"/>
          <w:numId w:val="2"/>
        </w:numPr>
      </w:pPr>
      <w:r>
        <w:rPr/>
        <w:t xml:space="preserve">Health risks associated with illegal REE mining</w:t>
      </w:r>
    </w:p>
    <w:p>
      <w:pPr>
        <w:spacing w:after="0"/>
        <w:numPr>
          <w:ilvl w:val="0"/>
          <w:numId w:val="2"/>
        </w:numPr>
      </w:pPr>
      <w:r>
        <w:rPr/>
        <w:t xml:space="preserve">Counterarguments to Datuk Shaiful Hazizy Zainol Abidin's accusations</w:t>
      </w:r>
    </w:p>
    <w:p>
      <w:pPr>
        <w:spacing w:after="0"/>
        <w:numPr>
          <w:ilvl w:val="0"/>
          <w:numId w:val="2"/>
        </w:numPr>
      </w:pPr>
      <w:r>
        <w:rPr/>
        <w:t xml:space="preserve">Enforcement of illegal REE mining by state governments</w:t>
      </w:r>
    </w:p>
    <w:p>
      <w:pPr>
        <w:spacing w:after="0"/>
        <w:numPr>
          <w:ilvl w:val="0"/>
          <w:numId w:val="2"/>
        </w:numPr>
      </w:pPr>
      <w:r>
        <w:rPr/>
        <w:t xml:space="preserve">Protection of natural resources from theft</w:t>
      </w:r>
    </w:p>
    <w:p>
      <w:pPr>
        <w:numPr>
          <w:ilvl w:val="0"/>
          <w:numId w:val="2"/>
        </w:numPr>
      </w:pPr>
      <w:r>
        <w:rPr/>
        <w:t xml:space="preserve">Legal action against those involved in illegal REE mining</w:t>
      </w:r>
    </w:p>
    <w:p>
      <w:pPr>
        <w:pStyle w:val="Heading1"/>
      </w:pPr>
      <w:bookmarkStart w:id="6" w:name="_Toc6"/>
      <w:r>
        <w:t>Report location:</w:t>
      </w:r>
      <w:bookmarkEnd w:id="6"/>
    </w:p>
    <w:p>
      <w:hyperlink r:id="rId8" w:history="1">
        <w:r>
          <w:rPr>
            <w:color w:val="2980b9"/>
            <w:u w:val="single"/>
          </w:rPr>
          <w:t xml:space="preserve">https://www.fullpicture.app/item/8a5482d74db720e9237f6e98128a54aa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A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my/news/national/pay-your-debts-even-if-it-is-difficult-says-dr-m/ar-AA17madp" TargetMode="External"/><Relationship Id="rId8" Type="http://schemas.openxmlformats.org/officeDocument/2006/relationships/hyperlink" Target="https://www.fullpicture.app/item/8a5482d74db720e9237f6e98128a54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2023-02-28T01:22:38+01:00</dcterms:created>
  <dcterms:modified xsi:type="dcterms:W3CDTF">2023-02-28T01:22:38+01:00</dcterms:modified>
</cp:coreProperties>
</file>

<file path=docProps/custom.xml><?xml version="1.0" encoding="utf-8"?>
<Properties xmlns="http://schemas.openxmlformats.org/officeDocument/2006/custom-properties" xmlns:vt="http://schemas.openxmlformats.org/officeDocument/2006/docPropsVTypes"/>
</file>