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[2301.08745] Is ChatGPT A Good Translator? A Preliminary Study</w:t>
      </w:r>
      <w:br/>
      <w:hyperlink r:id="rId7" w:history="1">
        <w:r>
          <w:rPr>
            <w:color w:val="2980b9"/>
            <w:u w:val="single"/>
          </w:rPr>
          <w:t xml:space="preserve">https://arxiv.org/abs/2301.08745</w:t>
        </w:r>
      </w:hyperlink>
    </w:p>
    <w:p>
      <w:pPr>
        <w:pStyle w:val="Heading1"/>
      </w:pPr>
      <w:bookmarkStart w:id="2" w:name="_Toc2"/>
      <w:r>
        <w:t>Article summary:</w:t>
      </w:r>
      <w:bookmarkEnd w:id="2"/>
    </w:p>
    <w:p>
      <w:pPr>
        <w:jc w:val="both"/>
      </w:pPr>
      <w:r>
        <w:rPr/>
        <w:t xml:space="preserve">1. This report provides a preliminary evaluation of ChatGPT for machine translation, including translation prompt, multilingual translation, and translation robustness.</w:t>
      </w:r>
    </w:p>
    <w:p>
      <w:pPr>
        <w:jc w:val="both"/>
      </w:pPr>
      <w:r>
        <w:rPr/>
        <w:t xml:space="preserve">2. ChatGPT performs competitively with commercial translation products on high-resource European languages but lags behind significantly on low-resource or distant languages.</w:t>
      </w:r>
    </w:p>
    <w:p>
      <w:pPr>
        <w:jc w:val="both"/>
      </w:pPr>
      <w:r>
        <w:rPr/>
        <w:t xml:space="preserve">3. An interesting strategy named pivot prompting is explored to improve the performance of distant language translations.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ChatGPT A Good Translator? A Preliminary Study” provides a preliminary evaluation of ChatGPT for machine translation, including translation prompt, multilingual translation, and translation robustness. The article is generally reliable in its reporting of the findings from the study and does not appear to be biased in any way. The authors provide evidence to support their claims and present both sides of the argument equally.</w:t>
      </w:r>
    </w:p>
    <w:p>
      <w:pPr>
        <w:jc w:val="both"/>
      </w:pPr>
      <w:r>
        <w:rPr/>
        <w:t xml:space="preserve">The article does not appear to have any missing points of consideration or unsupported claims. All claims are backed up by evidence from the study and all relevant information is included in the discussion section. The authors also explore an interesting strategy called pivot prompting which could potentially improve the performance of distant language translations.</w:t>
      </w:r>
    </w:p>
    <w:p>
      <w:pPr>
        <w:jc w:val="both"/>
      </w:pPr>
      <w:r>
        <w:rPr/>
        <w:t xml:space="preserve">The only potential issue with this article is that it does not discuss possible risks associated with using ChatGPT for machine translations such as errors in translations due to incorrect context or lack of understanding of certain words or phrases. This should be noted in future studies as it could affect the accuracy and reliability of translations produced by ChatGPT.</w:t>
      </w:r>
    </w:p>
    <w:p>
      <w:pPr>
        <w:pStyle w:val="Heading1"/>
      </w:pPr>
      <w:bookmarkStart w:id="5" w:name="_Toc5"/>
      <w:r>
        <w:t>Topics for further research:</w:t>
      </w:r>
      <w:bookmarkEnd w:id="5"/>
    </w:p>
    <w:p>
      <w:pPr>
        <w:spacing w:after="0"/>
        <w:numPr>
          <w:ilvl w:val="0"/>
          <w:numId w:val="2"/>
        </w:numPr>
      </w:pPr>
      <w:r>
        <w:rPr/>
        <w:t xml:space="preserve">Machine translation accuracy</w:t>
      </w:r>
    </w:p>
    <w:p>
      <w:pPr>
        <w:spacing w:after="0"/>
        <w:numPr>
          <w:ilvl w:val="0"/>
          <w:numId w:val="2"/>
        </w:numPr>
      </w:pPr>
      <w:r>
        <w:rPr/>
        <w:t xml:space="preserve">Machine translation errors</w:t>
      </w:r>
    </w:p>
    <w:p>
      <w:pPr>
        <w:spacing w:after="0"/>
        <w:numPr>
          <w:ilvl w:val="0"/>
          <w:numId w:val="2"/>
        </w:numPr>
      </w:pPr>
      <w:r>
        <w:rPr/>
        <w:t xml:space="preserve">Machine translation robustness</w:t>
      </w:r>
    </w:p>
    <w:p>
      <w:pPr>
        <w:spacing w:after="0"/>
        <w:numPr>
          <w:ilvl w:val="0"/>
          <w:numId w:val="2"/>
        </w:numPr>
      </w:pPr>
      <w:r>
        <w:rPr/>
        <w:t xml:space="preserve">Pivot prompting for machine translation</w:t>
      </w:r>
    </w:p>
    <w:p>
      <w:pPr>
        <w:spacing w:after="0"/>
        <w:numPr>
          <w:ilvl w:val="0"/>
          <w:numId w:val="2"/>
        </w:numPr>
      </w:pPr>
      <w:r>
        <w:rPr/>
        <w:t xml:space="preserve">Multilingual machine translation</w:t>
      </w:r>
    </w:p>
    <w:p>
      <w:pPr>
        <w:numPr>
          <w:ilvl w:val="0"/>
          <w:numId w:val="2"/>
        </w:numPr>
      </w:pPr>
      <w:r>
        <w:rPr/>
        <w:t xml:space="preserve">Contextual understanding in machine translation</w:t>
      </w:r>
    </w:p>
    <w:p>
      <w:pPr>
        <w:pStyle w:val="Heading1"/>
      </w:pPr>
      <w:bookmarkStart w:id="6" w:name="_Toc6"/>
      <w:r>
        <w:t>Report location:</w:t>
      </w:r>
      <w:bookmarkEnd w:id="6"/>
    </w:p>
    <w:p>
      <w:hyperlink r:id="rId8" w:history="1">
        <w:r>
          <w:rPr>
            <w:color w:val="2980b9"/>
            <w:u w:val="single"/>
          </w:rPr>
          <w:t xml:space="preserve">https://www.fullpicture.app/item/8a885dae338ed28d6bd208e0c3a34973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B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1.08745" TargetMode="External"/><Relationship Id="rId8" Type="http://schemas.openxmlformats.org/officeDocument/2006/relationships/hyperlink" Target="https://www.fullpicture.app/item/8a885dae338ed28d6bd208e0c3a349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2023-02-25T15:43:55+01:00</dcterms:created>
  <dcterms:modified xsi:type="dcterms:W3CDTF">2023-02-25T15:43:55+01:00</dcterms:modified>
</cp:coreProperties>
</file>

<file path=docProps/custom.xml><?xml version="1.0" encoding="utf-8"?>
<Properties xmlns="http://schemas.openxmlformats.org/officeDocument/2006/custom-properties" xmlns:vt="http://schemas.openxmlformats.org/officeDocument/2006/docPropsVTypes"/>
</file>