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在μ重力下实现金属部件的3D打印 - Zocca- 2019 - 先进材料技术 - Wiley在线图书馆</w:t>
      </w:r>
      <w:br/>
      <w:hyperlink r:id="rId7" w:history="1">
        <w:r>
          <w:rPr>
            <w:color w:val="2980b9"/>
            <w:u w:val="single"/>
          </w:rPr>
          <w:t xml:space="preserve">https://onlinelibrary.wiley.com/doi/full/10.1002/admt.201900506</w:t>
        </w:r>
      </w:hyperlink>
    </w:p>
    <w:p>
      <w:pPr>
        <w:pStyle w:val="Heading1"/>
      </w:pPr>
      <w:bookmarkStart w:id="2" w:name="_Toc2"/>
      <w:r>
        <w:t>Article summary:</w:t>
      </w:r>
      <w:bookmarkEnd w:id="2"/>
    </w:p>
    <w:p>
      <w:pPr>
        <w:jc w:val="both"/>
      </w:pPr>
      <w:r>
        <w:rPr/>
        <w:t xml:space="preserve">1. This article discusses the use of 3D printing to create metal components under microgravity conditions.</w:t>
      </w:r>
    </w:p>
    <w:p>
      <w:pPr>
        <w:jc w:val="both"/>
      </w:pPr>
      <w:r>
        <w:rPr/>
        <w:t xml:space="preserve">2. It is authored by Andrea Zocca and a team of researchers from the Bundesanstalt für Materialforschung und -prüfung (BAM), Technical University Clausthal, Novespace, and Deutsches Zentrum für Luft- und Raumfahrt (DLR).</w:t>
      </w:r>
    </w:p>
    <w:p>
      <w:pPr>
        <w:jc w:val="both"/>
      </w:pPr>
      <w:r>
        <w:rPr/>
        <w:t xml:space="preserve">3. The article explores how 3D printing can be used to create components for space exploration missions, such as those related to human missions to Mars.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institutions, which lends it credibility. The authors provide their contact information and affiliations, which further adds to its trustworthiness. Additionally, the article is published in an academic journal with a good reputation, which also contributes to its reliability.</w:t>
      </w:r>
    </w:p>
    <w:p>
      <w:pPr>
        <w:jc w:val="both"/>
      </w:pPr>
      <w:r>
        <w:rPr/>
        <w:t xml:space="preserve">However, there are some potential biases that should be noted. For example, the authors may have a vested interest in promoting 3D printing technology due to their affiliations with various research institutions that specialize in this field. Additionally, the article does not explore any potential risks associated with using 3D printing technology in space exploration missions or other applications. Furthermore, it does not present any counterarguments or alternative perspectives on the topic at hand. Finally, there is no evidence provided for some of the claims made in the article.</w:t>
      </w:r>
    </w:p>
    <w:p>
      <w:pPr>
        <w:pStyle w:val="Heading1"/>
      </w:pPr>
      <w:bookmarkStart w:id="5" w:name="_Toc5"/>
      <w:r>
        <w:t>Topics for further research:</w:t>
      </w:r>
      <w:bookmarkEnd w:id="5"/>
    </w:p>
    <w:p>
      <w:pPr>
        <w:spacing w:after="0"/>
        <w:numPr>
          <w:ilvl w:val="0"/>
          <w:numId w:val="2"/>
        </w:numPr>
      </w:pPr>
      <w:r>
        <w:rPr/>
        <w:t xml:space="preserve">Potential risks of 3D printing technology</w:t>
      </w:r>
    </w:p>
    <w:p>
      <w:pPr>
        <w:spacing w:after="0"/>
        <w:numPr>
          <w:ilvl w:val="0"/>
          <w:numId w:val="2"/>
        </w:numPr>
      </w:pPr>
      <w:r>
        <w:rPr/>
        <w:t xml:space="preserve">Counterarguments to 3D printing in space exploration</w:t>
      </w:r>
    </w:p>
    <w:p>
      <w:pPr>
        <w:spacing w:after="0"/>
        <w:numPr>
          <w:ilvl w:val="0"/>
          <w:numId w:val="2"/>
        </w:numPr>
      </w:pPr>
      <w:r>
        <w:rPr/>
        <w:t xml:space="preserve">Alternative perspectives on 3D printing</w:t>
      </w:r>
    </w:p>
    <w:p>
      <w:pPr>
        <w:spacing w:after="0"/>
        <w:numPr>
          <w:ilvl w:val="0"/>
          <w:numId w:val="2"/>
        </w:numPr>
      </w:pPr>
      <w:r>
        <w:rPr/>
        <w:t xml:space="preserve">Evidence for 3D printing in space exploration</w:t>
      </w:r>
    </w:p>
    <w:p>
      <w:pPr>
        <w:spacing w:after="0"/>
        <w:numPr>
          <w:ilvl w:val="0"/>
          <w:numId w:val="2"/>
        </w:numPr>
      </w:pPr>
      <w:r>
        <w:rPr/>
        <w:t xml:space="preserve">Benefits of 3D printing in space exploration</w:t>
      </w:r>
    </w:p>
    <w:p>
      <w:pPr>
        <w:numPr>
          <w:ilvl w:val="0"/>
          <w:numId w:val="2"/>
        </w:numPr>
      </w:pPr>
      <w:r>
        <w:rPr/>
        <w:t xml:space="preserve">Challenges of 3D printing in space exploration</w:t>
      </w:r>
    </w:p>
    <w:p>
      <w:pPr>
        <w:pStyle w:val="Heading1"/>
      </w:pPr>
      <w:bookmarkStart w:id="6" w:name="_Toc6"/>
      <w:r>
        <w:t>Report location:</w:t>
      </w:r>
      <w:bookmarkEnd w:id="6"/>
    </w:p>
    <w:p>
      <w:hyperlink r:id="rId8" w:history="1">
        <w:r>
          <w:rPr>
            <w:color w:val="2980b9"/>
            <w:u w:val="single"/>
          </w:rPr>
          <w:t xml:space="preserve">https://www.fullpicture.app/item/8aa0c7762ac2c957d4328faff0fd40b3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B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t.201900506" TargetMode="External"/><Relationship Id="rId8" Type="http://schemas.openxmlformats.org/officeDocument/2006/relationships/hyperlink" Target="https://www.fullpicture.app/item/8aa0c7762ac2c957d4328faff0fd4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2023-02-24T20:33:02+01:00</dcterms:created>
  <dcterms:modified xsi:type="dcterms:W3CDTF">2023-02-24T20:33:02+01:00</dcterms:modified>
</cp:coreProperties>
</file>

<file path=docProps/custom.xml><?xml version="1.0" encoding="utf-8"?>
<Properties xmlns="http://schemas.openxmlformats.org/officeDocument/2006/custom-properties" xmlns:vt="http://schemas.openxmlformats.org/officeDocument/2006/docPropsVTypes"/>
</file>