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 dielectric constant polyimides derived from 1,3-bis(4-aminophenyl)adamantane (主题) – 2 – 所有数据库</w:t>
      </w:r>
      <w:br/>
      <w:hyperlink r:id="rId7" w:history="1">
        <w:r>
          <w:rPr>
            <w:color w:val="2980b9"/>
            <w:u w:val="single"/>
          </w:rPr>
          <w:t xml:space="preserve">https://www.webofscience.com/wos/alldb/summary/c719ba47-4d7c-405b-9d50-b5e36740efdf-71a77ee0/relevance/1</w:t>
        </w:r>
      </w:hyperlink>
    </w:p>
    <w:p>
      <w:pPr>
        <w:pStyle w:val="Heading1"/>
      </w:pPr>
      <w:bookmarkStart w:id="2" w:name="_Toc2"/>
      <w:r>
        <w:t>Article summary:</w:t>
      </w:r>
      <w:bookmarkEnd w:id="2"/>
    </w:p>
    <w:p>
      <w:pPr>
        <w:jc w:val="both"/>
      </w:pPr>
      <w:r>
        <w:rPr/>
        <w:t xml:space="preserve">1. This article discusses the low dielectric constants of soluble polyimides derived from the novel 4,9-bis[4-(4-aminophenoxy)phenyl]diamantane.</w:t>
      </w:r>
    </w:p>
    <w:p>
      <w:pPr>
        <w:jc w:val="both"/>
      </w:pPr>
      <w:r>
        <w:rPr/>
        <w:t xml:space="preserve">2. The article provides chemical substance information and links to view publication full text on the vendor's website.</w:t>
      </w:r>
    </w:p>
    <w:p>
      <w:pPr>
        <w:jc w:val="both"/>
      </w:pPr>
      <w:r>
        <w:rPr/>
        <w:t xml:space="preserve">3. It also provides context sensitive links to find more records for this author and to display detailed journal impact information.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topic at hand, including chemical substance information and links to view publication full text on the vendor's website. However, there are some potential biases that should be noted. For example, the article does not provide any counterarguments or explore any possible risks associated with the topic discussed. Additionally, it does not present both sides of the argument equally, which could lead to a one-sided reporting of the facts presented in the article. Furthermore, some claims made in the article may be unsupported or missing evidence for their validity. Finally, there may be promotional content included in the article that could influence readers' opinions on the subject matter discussed.</w:t>
      </w:r>
    </w:p>
    <w:p>
      <w:pPr>
        <w:pStyle w:val="Heading1"/>
      </w:pPr>
      <w:bookmarkStart w:id="5" w:name="_Toc5"/>
      <w:r>
        <w:t>Topics for further research:</w:t>
      </w:r>
      <w:bookmarkEnd w:id="5"/>
    </w:p>
    <w:p>
      <w:pPr>
        <w:spacing w:after="0"/>
        <w:numPr>
          <w:ilvl w:val="0"/>
          <w:numId w:val="2"/>
        </w:numPr>
      </w:pPr>
      <w:r>
        <w:rPr/>
        <w:t xml:space="preserve">Risks associated with chemical substances</w:t>
      </w:r>
    </w:p>
    <w:p>
      <w:pPr>
        <w:spacing w:after="0"/>
        <w:numPr>
          <w:ilvl w:val="0"/>
          <w:numId w:val="2"/>
        </w:numPr>
      </w:pPr>
      <w:r>
        <w:rPr/>
        <w:t xml:space="preserve">Counterarguments to chemical substance use</w:t>
      </w:r>
    </w:p>
    <w:p>
      <w:pPr>
        <w:spacing w:after="0"/>
        <w:numPr>
          <w:ilvl w:val="0"/>
          <w:numId w:val="2"/>
        </w:numPr>
      </w:pPr>
      <w:r>
        <w:rPr/>
        <w:t xml:space="preserve">Evidence for chemical substance safety</w:t>
      </w:r>
    </w:p>
    <w:p>
      <w:pPr>
        <w:spacing w:after="0"/>
        <w:numPr>
          <w:ilvl w:val="0"/>
          <w:numId w:val="2"/>
        </w:numPr>
      </w:pPr>
      <w:r>
        <w:rPr/>
        <w:t xml:space="preserve">Impact of chemical substances on environment</w:t>
      </w:r>
    </w:p>
    <w:p>
      <w:pPr>
        <w:spacing w:after="0"/>
        <w:numPr>
          <w:ilvl w:val="0"/>
          <w:numId w:val="2"/>
        </w:numPr>
      </w:pPr>
      <w:r>
        <w:rPr/>
        <w:t xml:space="preserve">Regulations on chemical substances</w:t>
      </w:r>
    </w:p>
    <w:p>
      <w:pPr>
        <w:numPr>
          <w:ilvl w:val="0"/>
          <w:numId w:val="2"/>
        </w:numPr>
      </w:pPr>
      <w:r>
        <w:rPr/>
        <w:t xml:space="preserve">Alternatives to chemical substances</w:t>
      </w:r>
    </w:p>
    <w:p>
      <w:pPr>
        <w:pStyle w:val="Heading1"/>
      </w:pPr>
      <w:bookmarkStart w:id="6" w:name="_Toc6"/>
      <w:r>
        <w:t>Report location:</w:t>
      </w:r>
      <w:bookmarkEnd w:id="6"/>
    </w:p>
    <w:p>
      <w:hyperlink r:id="rId8" w:history="1">
        <w:r>
          <w:rPr>
            <w:color w:val="2980b9"/>
            <w:u w:val="single"/>
          </w:rPr>
          <w:t xml:space="preserve">https://www.fullpicture.app/item/8ab9a005b57a474a2ae3a026b92f90f8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A9E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summary/c719ba47-4d7c-405b-9d50-b5e36740efdf-71a77ee0/relevance/1" TargetMode="External"/><Relationship Id="rId8" Type="http://schemas.openxmlformats.org/officeDocument/2006/relationships/hyperlink" Target="https://www.fullpicture.app/item/8ab9a005b57a474a2ae3a026b92f90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2023-02-19T21:06:26+01:00</dcterms:created>
  <dcterms:modified xsi:type="dcterms:W3CDTF">2023-02-19T21:06:26+01:00</dcterms:modified>
</cp:coreProperties>
</file>

<file path=docProps/custom.xml><?xml version="1.0" encoding="utf-8"?>
<Properties xmlns="http://schemas.openxmlformats.org/officeDocument/2006/custom-properties" xmlns:vt="http://schemas.openxmlformats.org/officeDocument/2006/docPropsVTypes"/>
</file>