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implementation of an Activity-Based Costing (ABC) system in a manufacturing company - ScienceDirect</w:t>
      </w:r>
      <w:br/>
      <w:hyperlink r:id="rId7" w:history="1">
        <w:r>
          <w:rPr>
            <w:color w:val="2980b9"/>
            <w:u w:val="single"/>
          </w:rPr>
          <w:t xml:space="preserve">https://www.sciencedirect.com/science/article/pii/S2351978917307990</w:t>
        </w:r>
      </w:hyperlink>
    </w:p>
    <w:p>
      <w:pPr>
        <w:pStyle w:val="Heading1"/>
      </w:pPr>
      <w:bookmarkStart w:id="2" w:name="_Toc2"/>
      <w:r>
        <w:t>Article summary:</w:t>
      </w:r>
      <w:bookmarkEnd w:id="2"/>
    </w:p>
    <w:p>
      <w:pPr>
        <w:jc w:val="both"/>
      </w:pPr>
      <w:r>
        <w:rPr/>
        <w:t xml:space="preserve">1. The article discusses the implementation of an Activity-Based Costing (ABC) system in a manufacturing company.</w:t>
      </w:r>
    </w:p>
    <w:p>
      <w:pPr>
        <w:jc w:val="both"/>
      </w:pPr>
      <w:r>
        <w:rPr/>
        <w:t xml:space="preserve">2. The ABC methodology establishes that resources are consumed by activities and these are consumed by products and services.</w:t>
      </w:r>
    </w:p>
    <w:p>
      <w:pPr>
        <w:jc w:val="both"/>
      </w:pPr>
      <w:r>
        <w:rPr/>
        <w:t xml:space="preserve">3. The goal of this work is to report the main results obtained with the implementation of an industrial cost model based on the ABC principles in a Portuguese coffee production company.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implementation of an Activity-Based Costing (ABC) system in a manufacturing company. It cites several sources to back up its claims, such as Harvard Business Review, International Journal of Production Economics, and Management Accounting Quarterly. Furthermore, it provides a comprehensive overview of the ABC methodology and its application in a Portuguese coffee production company. </w:t>
      </w:r>
    </w:p>
    <w:p>
      <w:pPr>
        <w:jc w:val="both"/>
      </w:pPr>
      <w:r>
        <w:rPr/>
        <w:t xml:space="preserve">However, there are some potential biases that should be noted. For example, the article does not explore any counterarguments or alternative approaches to implementing an ABC system in a manufacturing company. Additionally, it does not provide any evidence for some of its claims or discuss any possible risks associated with implementing such a system. Finally, while it does cite several sources to back up its claims, some of these sources may be biased or outdated due to their age (e.g., Management Accounting Quarterly from 1988). </w:t>
      </w:r>
    </w:p>
    <w:p>
      <w:pPr>
        <w:jc w:val="both"/>
      </w:pPr>
      <w:r>
        <w:rPr/>
        <w:t xml:space="preserve">In conclusion, while this article is generally reliable and trustworthy, there are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Alternative approaches to Activity-Based Costing</w:t>
      </w:r>
    </w:p>
    <w:p>
      <w:pPr>
        <w:spacing w:after="0"/>
        <w:numPr>
          <w:ilvl w:val="0"/>
          <w:numId w:val="2"/>
        </w:numPr>
      </w:pPr>
      <w:r>
        <w:rPr/>
        <w:t xml:space="preserve">Risks associated with Activity-Based Costing</w:t>
      </w:r>
    </w:p>
    <w:p>
      <w:pPr>
        <w:spacing w:after="0"/>
        <w:numPr>
          <w:ilvl w:val="0"/>
          <w:numId w:val="2"/>
        </w:numPr>
      </w:pPr>
      <w:r>
        <w:rPr/>
        <w:t xml:space="preserve">Pros and cons of Activity-Based Costing</w:t>
      </w:r>
    </w:p>
    <w:p>
      <w:pPr>
        <w:spacing w:after="0"/>
        <w:numPr>
          <w:ilvl w:val="0"/>
          <w:numId w:val="2"/>
        </w:numPr>
      </w:pPr>
      <w:r>
        <w:rPr/>
        <w:t xml:space="preserve">Activity-Based Costing implementation case studies</w:t>
      </w:r>
    </w:p>
    <w:p>
      <w:pPr>
        <w:spacing w:after="0"/>
        <w:numPr>
          <w:ilvl w:val="0"/>
          <w:numId w:val="2"/>
        </w:numPr>
      </w:pPr>
      <w:r>
        <w:rPr/>
        <w:t xml:space="preserve">Activity-Based Costing in manufacturing companies</w:t>
      </w:r>
    </w:p>
    <w:p>
      <w:pPr>
        <w:numPr>
          <w:ilvl w:val="0"/>
          <w:numId w:val="2"/>
        </w:numPr>
      </w:pPr>
      <w:r>
        <w:rPr/>
        <w:t xml:space="preserve">Recent research on Activity-Based Costing</w:t>
      </w:r>
    </w:p>
    <w:p>
      <w:pPr>
        <w:pStyle w:val="Heading1"/>
      </w:pPr>
      <w:bookmarkStart w:id="6" w:name="_Toc6"/>
      <w:r>
        <w:t>Report location:</w:t>
      </w:r>
      <w:bookmarkEnd w:id="6"/>
    </w:p>
    <w:p>
      <w:hyperlink r:id="rId8" w:history="1">
        <w:r>
          <w:rPr>
            <w:color w:val="2980b9"/>
            <w:u w:val="single"/>
          </w:rPr>
          <w:t xml:space="preserve">https://www.fullpicture.app/item/8ac0bdfd661b7061199b351ccdeedd4d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CC4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351978917307990" TargetMode="External"/><Relationship Id="rId8" Type="http://schemas.openxmlformats.org/officeDocument/2006/relationships/hyperlink" Target="https://www.fullpicture.app/item/8ac0bdfd661b7061199b351ccdeedd4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2023-02-24T13:55:43+01:00</dcterms:created>
  <dcterms:modified xsi:type="dcterms:W3CDTF">2023-02-24T13:55:43+01:00</dcterms:modified>
</cp:coreProperties>
</file>

<file path=docProps/custom.xml><?xml version="1.0" encoding="utf-8"?>
<Properties xmlns="http://schemas.openxmlformats.org/officeDocument/2006/custom-properties" xmlns:vt="http://schemas.openxmlformats.org/officeDocument/2006/docPropsVTypes"/>
</file>