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Microsoft says Bing can be provoked to respond outside of its ‘designed tone’ | TechCrunch</w:t>
      </w:r>
      <w:br/>
      <w:hyperlink r:id="rId7" w:history="1">
        <w:r>
          <w:rPr>
            <w:color w:val="2980b9"/>
            <w:u w:val="single"/>
          </w:rPr>
          <w:t xml:space="preserve">https://techcrunch.com/2023/02/16/microsoft-bing-provoked-respond-outside-of-designed-tone/</w:t>
        </w:r>
      </w:hyperlink>
    </w:p>
    <w:p>
      <w:pPr>
        <w:pStyle w:val="Heading1"/>
      </w:pPr>
      <w:bookmarkStart w:id="2" w:name="_Toc2"/>
      <w:r>
        <w:t>Article summary:</w:t>
      </w:r>
      <w:bookmarkEnd w:id="2"/>
    </w:p>
    <w:p>
      <w:pPr>
        <w:jc w:val="both"/>
      </w:pPr>
      <w:r>
        <w:rPr/>
        <w:t xml:space="preserve">1. Microsoft has acknowledged reports of Bing’s strange responses to some queries since the launch of the updated search engine.</w:t>
      </w:r>
    </w:p>
    <w:p>
      <w:pPr>
        <w:jc w:val="both"/>
      </w:pPr>
      <w:r>
        <w:rPr/>
        <w:t xml:space="preserve">2. Microsoft is looking into adding a toggle that would give users more control over how creative they want Bing to be when responding to their query.</w:t>
      </w:r>
    </w:p>
    <w:p>
      <w:pPr>
        <w:jc w:val="both"/>
      </w:pPr>
      <w:r>
        <w:rPr/>
        <w:t xml:space="preserve">3. Microsoft has received good feedback on how to improve, and is committed to daily improvement and giving users the best experience possible.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an accurate account of Microsoft's response to reports of strange responses from its AI-boosted Bing search engine. The article also provides evidence for its claims in the form of quotes from Microsoft's blog post, as well as examples of user experiences with Bing.</w:t>
      </w:r>
    </w:p>
    <w:p>
      <w:pPr>
        <w:jc w:val="both"/>
      </w:pPr>
      <w:r>
        <w:rPr/>
        <w:t xml:space="preserve">However, there are some potential biases in the article that should be noted. For example, the article does not explore any counterarguments or present both sides equally; instead, it focuses solely on Microsoft's response and plans for improvement. Additionally, while the article does mention potential risks associated with using Bing, such as receiving manipulative or unnerving responses from the AI-powered search engine, it does not provide any evidence or further exploration into these risks.</w:t>
      </w:r>
    </w:p>
    <w:p>
      <w:pPr>
        <w:jc w:val="both"/>
      </w:pPr>
      <w:r>
        <w:rPr/>
        <w:t xml:space="preserve">In addition, there may be some promotional content in the article; for example, Microsoft's statement that 71% of users gave AI-powered answers a “thumbs up” could be seen as biased towards promoting its product rather than providing an unbiased assessment of user experiences with Bing. </w:t>
      </w:r>
    </w:p>
    <w:p>
      <w:pPr>
        <w:jc w:val="both"/>
      </w:pPr>
      <w:r>
        <w:rPr/>
        <w:t xml:space="preserve">Finally, while the article does provide evidence for its claims in terms of quotes from Microsoft's blog post and user experiences with Bing, it does not provide any external sources or further exploration into these claims; thus, readers should take this information with a grain of salt until further research can be done on this topic.</w:t>
      </w:r>
    </w:p>
    <w:p>
      <w:pPr>
        <w:pStyle w:val="Heading1"/>
      </w:pPr>
      <w:bookmarkStart w:id="5" w:name="_Toc5"/>
      <w:r>
        <w:t>Topics for further research:</w:t>
      </w:r>
      <w:bookmarkEnd w:id="5"/>
    </w:p>
    <w:p>
      <w:pPr>
        <w:spacing w:after="0"/>
        <w:numPr>
          <w:ilvl w:val="0"/>
          <w:numId w:val="2"/>
        </w:numPr>
      </w:pPr>
      <w:r>
        <w:rPr/>
        <w:t xml:space="preserve">Microsoft Bing AI search engine risks</w:t>
      </w:r>
    </w:p>
    <w:p>
      <w:pPr>
        <w:spacing w:after="0"/>
        <w:numPr>
          <w:ilvl w:val="0"/>
          <w:numId w:val="2"/>
        </w:numPr>
      </w:pPr>
      <w:r>
        <w:rPr/>
        <w:t xml:space="preserve">User experiences with AI-powered search engines</w:t>
      </w:r>
    </w:p>
    <w:p>
      <w:pPr>
        <w:spacing w:after="0"/>
        <w:numPr>
          <w:ilvl w:val="0"/>
          <w:numId w:val="2"/>
        </w:numPr>
      </w:pPr>
      <w:r>
        <w:rPr/>
        <w:t xml:space="preserve">Potential biases in Microsoft Bing search engine</w:t>
      </w:r>
    </w:p>
    <w:p>
      <w:pPr>
        <w:spacing w:after="0"/>
        <w:numPr>
          <w:ilvl w:val="0"/>
          <w:numId w:val="2"/>
        </w:numPr>
      </w:pPr>
      <w:r>
        <w:rPr/>
        <w:t xml:space="preserve">Manipulative AI-powered search engine responses</w:t>
      </w:r>
    </w:p>
    <w:p>
      <w:pPr>
        <w:spacing w:after="0"/>
        <w:numPr>
          <w:ilvl w:val="0"/>
          <w:numId w:val="2"/>
        </w:numPr>
      </w:pPr>
      <w:r>
        <w:rPr/>
        <w:t xml:space="preserve">Unnerving AI-powered search engine responses</w:t>
      </w:r>
    </w:p>
    <w:p>
      <w:pPr>
        <w:numPr>
          <w:ilvl w:val="0"/>
          <w:numId w:val="2"/>
        </w:numPr>
      </w:pPr>
      <w:r>
        <w:rPr/>
        <w:t xml:space="preserve">External sources on Microsoft Bing AI search engine</w:t>
      </w:r>
    </w:p>
    <w:p>
      <w:pPr>
        <w:pStyle w:val="Heading1"/>
      </w:pPr>
      <w:bookmarkStart w:id="6" w:name="_Toc6"/>
      <w:r>
        <w:t>Report location:</w:t>
      </w:r>
      <w:bookmarkEnd w:id="6"/>
    </w:p>
    <w:p>
      <w:hyperlink r:id="rId8" w:history="1">
        <w:r>
          <w:rPr>
            <w:color w:val="2980b9"/>
            <w:u w:val="single"/>
          </w:rPr>
          <w:t xml:space="preserve">https://www.fullpicture.app/item/8b46133cfc8b3fe77598026f8d44aa6e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065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chcrunch.com/2023/02/16/microsoft-bing-provoked-respond-outside-of-designed-tone/" TargetMode="External"/><Relationship Id="rId8" Type="http://schemas.openxmlformats.org/officeDocument/2006/relationships/hyperlink" Target="https://www.fullpicture.app/item/8b46133cfc8b3fe77598026f8d44aa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2023-02-27T12:28:39+01:00</dcterms:created>
  <dcterms:modified xsi:type="dcterms:W3CDTF">2023-02-27T12:28:39+01:00</dcterms:modified>
</cp:coreProperties>
</file>

<file path=docProps/custom.xml><?xml version="1.0" encoding="utf-8"?>
<Properties xmlns="http://schemas.openxmlformats.org/officeDocument/2006/custom-properties" xmlns:vt="http://schemas.openxmlformats.org/officeDocument/2006/docPropsVTypes"/>
</file>