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Contrast Study on the Radial Velocity of the Flow Field of the Hydrocyclones with Different Inlet Structures | Scientific.Net</w:t>
      </w:r>
      <w:br/>
      <w:hyperlink r:id="rId7" w:history="1">
        <w:r>
          <w:rPr>
            <w:color w:val="2980b9"/>
            <w:u w:val="single"/>
          </w:rPr>
          <w:t xml:space="preserve">https://www.scientific.net/AMR.339.624</w:t>
        </w:r>
      </w:hyperlink>
    </w:p>
    <w:p>
      <w:pPr>
        <w:pStyle w:val="Heading1"/>
      </w:pPr>
      <w:bookmarkStart w:id="2" w:name="_Toc2"/>
      <w:r>
        <w:t>Article summary:</w:t>
      </w:r>
      <w:bookmarkEnd w:id="2"/>
    </w:p>
    <w:p>
      <w:pPr>
        <w:jc w:val="both"/>
      </w:pPr>
      <w:r>
        <w:rPr/>
        <w:t xml:space="preserve">1. This article examines the radial velocity of the flow field of hydrocyclones with different inlet structures.</w:t>
      </w:r>
    </w:p>
    <w:p>
      <w:pPr>
        <w:jc w:val="both"/>
      </w:pPr>
      <w:r>
        <w:rPr/>
        <w:t xml:space="preserve">2. It draws on seven sources, including Chinese and English language journals, to support its findings.</w:t>
      </w:r>
    </w:p>
    <w:p>
      <w:pPr>
        <w:jc w:val="both"/>
      </w:pPr>
      <w:r>
        <w:rPr/>
        <w:t xml:space="preserve">3. The article provides an overview of the theory behind hydrocyclone flow fields and their various inlet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on seven sources from both Chinese and English language journals to support its findings. The sources are all reputable and well-known publications, which adds to the trustworthiness of the article. Furthermore, the authors provide an overview of the theory behind hydrocyclone flow fields and their various inlet structures, which helps to contextualize their research findings. </w:t>
      </w:r>
    </w:p>
    <w:p>
      <w:pPr>
        <w:jc w:val="both"/>
      </w:pPr>
      <w:r>
        <w:rPr/>
        <w:t xml:space="preserve">However, there are some potential biases that should be noted. For example, the authors may have chosen certain sources over others due to their own personal preferences or biases. Additionally, some of the sources used may be outdated or incomplete, which could lead to inaccurate conclusions being drawn from them. Finally, there is a lack of exploration into counterarguments or alternative perspectives on this topic; while this is not necessarily a problem for this particular article, it could be beneficial for future research into this area if more diverse viewpoints were taken into consideration.</w:t>
      </w:r>
    </w:p>
    <w:p>
      <w:pPr>
        <w:pStyle w:val="Heading1"/>
      </w:pPr>
      <w:bookmarkStart w:id="5" w:name="_Toc5"/>
      <w:r>
        <w:t>Topics for further research:</w:t>
      </w:r>
      <w:bookmarkEnd w:id="5"/>
    </w:p>
    <w:p>
      <w:pPr>
        <w:spacing w:after="0"/>
        <w:numPr>
          <w:ilvl w:val="0"/>
          <w:numId w:val="2"/>
        </w:numPr>
      </w:pPr>
      <w:r>
        <w:rPr/>
        <w:t xml:space="preserve">Hydrocyclone flow field design </w:t>
      </w:r>
    </w:p>
    <w:p>
      <w:pPr>
        <w:spacing w:after="0"/>
        <w:numPr>
          <w:ilvl w:val="0"/>
          <w:numId w:val="2"/>
        </w:numPr>
      </w:pPr>
      <w:r>
        <w:rPr/>
        <w:t xml:space="preserve">Hydrocyclone inlet structure optimization </w:t>
      </w:r>
    </w:p>
    <w:p>
      <w:pPr>
        <w:spacing w:after="0"/>
        <w:numPr>
          <w:ilvl w:val="0"/>
          <w:numId w:val="2"/>
        </w:numPr>
      </w:pPr>
      <w:r>
        <w:rPr/>
        <w:t xml:space="preserve">Numerical simulation of hydrocyclone flow </w:t>
      </w:r>
    </w:p>
    <w:p>
      <w:pPr>
        <w:spacing w:after="0"/>
        <w:numPr>
          <w:ilvl w:val="0"/>
          <w:numId w:val="2"/>
        </w:numPr>
      </w:pPr>
      <w:r>
        <w:rPr/>
        <w:t xml:space="preserve">Experimental studies of hydrocyclone flow </w:t>
      </w:r>
    </w:p>
    <w:p>
      <w:pPr>
        <w:spacing w:after="0"/>
        <w:numPr>
          <w:ilvl w:val="0"/>
          <w:numId w:val="2"/>
        </w:numPr>
      </w:pPr>
      <w:r>
        <w:rPr/>
        <w:t xml:space="preserve">Alternative perspectives on hydrocyclone flow </w:t>
      </w:r>
    </w:p>
    <w:p>
      <w:pPr>
        <w:numPr>
          <w:ilvl w:val="0"/>
          <w:numId w:val="2"/>
        </w:numPr>
      </w:pPr>
      <w:r>
        <w:rPr/>
        <w:t xml:space="preserve">Counterarguments to hydrocyclone flow theory</w:t>
      </w:r>
    </w:p>
    <w:p>
      <w:pPr>
        <w:pStyle w:val="Heading1"/>
      </w:pPr>
      <w:bookmarkStart w:id="6" w:name="_Toc6"/>
      <w:r>
        <w:t>Report location:</w:t>
      </w:r>
      <w:bookmarkEnd w:id="6"/>
    </w:p>
    <w:p>
      <w:hyperlink r:id="rId8" w:history="1">
        <w:r>
          <w:rPr>
            <w:color w:val="2980b9"/>
            <w:u w:val="single"/>
          </w:rPr>
          <w:t xml:space="preserve">https://www.fullpicture.app/item/8b5c5462f90d03f0a5feb27f79ee9ecf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F6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net/AMR.339.624" TargetMode="External"/><Relationship Id="rId8" Type="http://schemas.openxmlformats.org/officeDocument/2006/relationships/hyperlink" Target="https://www.fullpicture.app/item/8b5c5462f90d03f0a5feb27f79ee9e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2023-02-28T20:21:29+01:00</dcterms:created>
  <dcterms:modified xsi:type="dcterms:W3CDTF">2023-02-28T20:21:29+01:00</dcterms:modified>
</cp:coreProperties>
</file>

<file path=docProps/custom.xml><?xml version="1.0" encoding="utf-8"?>
<Properties xmlns="http://schemas.openxmlformats.org/officeDocument/2006/custom-properties" xmlns:vt="http://schemas.openxmlformats.org/officeDocument/2006/docPropsVTypes"/>
</file>