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Towards application of drone- based GeoSTEM education: Teacher educators readiness (attitudes, competencies, and obstacles) - Education Database - ProQuest</w:t>
      </w:r>
      <w:br/>
      <w:hyperlink r:id="rId7" w:history="1">
        <w:r>
          <w:rPr>
            <w:color w:val="2980b9"/>
            <w:u w:val="single"/>
          </w:rPr>
          <w:t xml:space="preserve">https://www.proquest.com/education/docview/2553402738/DD94E6F70C394D06PQ/77?accountid=11441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readiness of teacher educators in implementing drone-based GeoSTEM education, focusing on their attitudes, competencies, and obstacles.</w:t>
      </w:r>
    </w:p>
    <w:p>
      <w:pPr>
        <w:jc w:val="both"/>
      </w:pPr>
      <w:r>
        <w:rPr/>
        <w:t xml:space="preserve">2. It explores the connection between preschool teachers' professional training, observational feedback, child-centered beliefs, and motivation with social and emotional responsiveness.</w:t>
      </w:r>
    </w:p>
    <w:p>
      <w:pPr>
        <w:jc w:val="both"/>
      </w:pPr>
      <w:r>
        <w:rPr/>
        <w:t xml:space="preserve">3. The article also examines how caregivers select preschools for children with and without disabilities and the cultural influences on the study of science.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text does not contain any information about the article "Towards application of drone-based GeoSTEM education: Teacher educators readiness (attitudes, competencies, and obstacles)" from the Education Database - ProQuest. Therefore, it is not possible to provide a detailed critical analysis of its content or identify any potential biases, unsupported claims, missing evidence, or other aspects mentioned in the prompt.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Drone-based GeoSTEM education in teacher education
</w:t>
      </w:r>
    </w:p>
    <w:p>
      <w:pPr>
        <w:spacing w:after="0"/>
        <w:numPr>
          <w:ilvl w:val="0"/>
          <w:numId w:val="2"/>
        </w:numPr>
      </w:pPr>
      <w:r>
        <w:rPr/>
        <w:t xml:space="preserve">Attitudes of teacher educators towards drone-based education
</w:t>
      </w:r>
    </w:p>
    <w:p>
      <w:pPr>
        <w:spacing w:after="0"/>
        <w:numPr>
          <w:ilvl w:val="0"/>
          <w:numId w:val="2"/>
        </w:numPr>
      </w:pPr>
      <w:r>
        <w:rPr/>
        <w:t xml:space="preserve">Competencies required for implementing drone-based education in teacher training
</w:t>
      </w:r>
    </w:p>
    <w:p>
      <w:pPr>
        <w:spacing w:after="0"/>
        <w:numPr>
          <w:ilvl w:val="0"/>
          <w:numId w:val="2"/>
        </w:numPr>
      </w:pPr>
      <w:r>
        <w:rPr/>
        <w:t xml:space="preserve">Obstacles faced in the application of drone-based GeoSTEM education
</w:t>
      </w:r>
    </w:p>
    <w:p>
      <w:pPr>
        <w:spacing w:after="0"/>
        <w:numPr>
          <w:ilvl w:val="0"/>
          <w:numId w:val="2"/>
        </w:numPr>
      </w:pPr>
      <w:r>
        <w:rPr/>
        <w:t xml:space="preserve">Benefits and challenges of using drones in teacher education
</w:t>
      </w:r>
    </w:p>
    <w:p>
      <w:pPr>
        <w:numPr>
          <w:ilvl w:val="0"/>
          <w:numId w:val="2"/>
        </w:numPr>
      </w:pPr>
      <w:r>
        <w:rPr/>
        <w:t xml:space="preserve">Strategies for integrating drone technology in teacher training programs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https://www.fullpicture.app/item/8b9e6e2c63bb79bde981f3784a7f4830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E5A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education/docview/2553402738/DD94E6F70C394D06PQ/77?accountid=11441" TargetMode="External"/><Relationship Id="rId8" Type="http://schemas.openxmlformats.org/officeDocument/2006/relationships/hyperlink" Target="https://www.fullpicture.app/item/8b9e6e2c63bb79bde981f3784a7f48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2024-01-08T10:11:21+01:00</dcterms:created>
  <dcterms:modified xsi:type="dcterms:W3CDTF">2024-01-08T10:11:21+01:00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