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Wavelength-selective cleavage of photoprotecting groups: strategies and applications in dynamic systems - PubMed</w:t>
      </w:r>
      <w:br/>
      <w:hyperlink r:id="rId7" w:history="1">
        <w:r>
          <w:rPr>
            <w:color w:val="2980b9"/>
            <w:u w:val="single"/>
          </w:rPr>
          <w:t xml:space="preserve">https://pubmed.ncbi.nlm.nih.gov/25917924</w:t>
        </w:r>
      </w:hyperlink>
    </w:p>
    <w:p>
      <w:pPr>
        <w:pStyle w:val="Heading1"/>
      </w:pPr>
      <w:bookmarkStart w:id="2" w:name="_Toc2"/>
      <w:r>
        <w:t>Article summary:</w:t>
      </w:r>
      <w:bookmarkEnd w:id="2"/>
    </w:p>
    <w:p>
      <w:pPr>
        <w:jc w:val="both"/>
      </w:pPr>
      <w:r>
        <w:rPr/>
        <w:t xml:space="preserve">1. 本文介绍了光解保护基团（PPGs）在化学和生物科学中的广泛应用，重点讨论了选择和优化PPGs、引入合成方法以及将多个PPGs组合到一个系统中的策略。</w:t>
      </w:r>
    </w:p>
    <w:p>
      <w:pPr>
        <w:jc w:val="both"/>
      </w:pPr>
      <w:r>
        <w:rPr/>
        <w:t xml:space="preserve">2. 文章探讨了通过不同波长的光独立控制多个功能性的方法，从而实现对外部系统的非侵入式控制。</w:t>
      </w:r>
    </w:p>
    <w:p>
      <w:pPr>
        <w:jc w:val="both"/>
      </w:pPr>
      <w:r>
        <w:rPr/>
        <w:t xml:space="preserve">3. 通过具体示例，展示了如何将波长选择性解除光保护基团应用于材料科学、有机合成和生物系统，并提供了读者指导性的概述。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偏见及其来源：文章可能存在某种偏见，例如对于光保护基团的应用进行过度宣传，而忽略了潜在的风险和限制。这种偏见可能源自作者的研究领域和利益关系。</w:t>
      </w:r>
    </w:p>
    <w:p>
      <w:pPr>
        <w:jc w:val="both"/>
      </w:pPr>
      <w:r>
        <w:rPr/>
        <w:t xml:space="preserve"/>
      </w:r>
    </w:p>
    <w:p>
      <w:pPr>
        <w:jc w:val="both"/>
      </w:pPr>
      <w:r>
        <w:rPr/>
        <w:t xml:space="preserve">2. 片面报道：文章可能只强调了光保护基团在化学、生物科学和材料科学中的应用优势，而没有提及其局限性和潜在的副作用。这种片面报道可能导致读者对该技术的实际效果和可行性有误解。</w:t>
      </w:r>
    </w:p>
    <w:p>
      <w:pPr>
        <w:jc w:val="both"/>
      </w:pPr>
      <w:r>
        <w:rPr/>
        <w:t xml:space="preserve"/>
      </w:r>
    </w:p>
    <w:p>
      <w:pPr>
        <w:jc w:val="both"/>
      </w:pPr>
      <w:r>
        <w:rPr/>
        <w:t xml:space="preserve">3. 无根据的主张：文章中提到了多个光保护基团可以在一个系统中使用不同波长的光独立控制多个功能。然而，文章是否提供了足够的实验证据来支持这一主张？是否有其他研究结果与之相反？</w:t>
      </w:r>
    </w:p>
    <w:p>
      <w:pPr>
        <w:jc w:val="both"/>
      </w:pPr>
      <w:r>
        <w:rPr/>
        <w:t xml:space="preserve"/>
      </w:r>
    </w:p>
    <w:p>
      <w:pPr>
        <w:jc w:val="both"/>
      </w:pPr>
      <w:r>
        <w:rPr/>
        <w:t xml:space="preserve">4. 缺失的考虑点：文章可能没有全面考虑光保护基团在实际应用中可能遇到的问题，如光稳定性、选择性、反应速率等方面。这些因素对于设计动态系统并实现精确控制至关重要。</w:t>
      </w:r>
    </w:p>
    <w:p>
      <w:pPr>
        <w:jc w:val="both"/>
      </w:pPr>
      <w:r>
        <w:rPr/>
        <w:t xml:space="preserve"/>
      </w:r>
    </w:p>
    <w:p>
      <w:pPr>
        <w:jc w:val="both"/>
      </w:pPr>
      <w:r>
        <w:rPr/>
        <w:t xml:space="preserve">5. 所提出主张的缺失证据：文章中可能提出了一些关于光保护基团应用的主张，但是否提供了足够的实验证据来支持这些主张？是否有其他研究结果与之相反？</w:t>
      </w:r>
    </w:p>
    <w:p>
      <w:pPr>
        <w:jc w:val="both"/>
      </w:pPr>
      <w:r>
        <w:rPr/>
        <w:t xml:space="preserve"/>
      </w:r>
    </w:p>
    <w:p>
      <w:pPr>
        <w:jc w:val="both"/>
      </w:pPr>
      <w:r>
        <w:rPr/>
        <w:t xml:space="preserve">6. 未探索的反驳：文章可能没有探讨已有研究对光保护基团应用的批评和反驳观点。这种未探索的反驳可能导致读者对该技术的整体效果和可行性缺乏全面了解。</w:t>
      </w:r>
    </w:p>
    <w:p>
      <w:pPr>
        <w:jc w:val="both"/>
      </w:pPr>
      <w:r>
        <w:rPr/>
        <w:t xml:space="preserve"/>
      </w:r>
    </w:p>
    <w:p>
      <w:pPr>
        <w:jc w:val="both"/>
      </w:pPr>
      <w:r>
        <w:rPr/>
        <w:t xml:space="preserve">7. 宣传内容：文章可能过度宣传了光保护基团在动态系统中的应用潜力，而忽略了其他可能更有效或更安全的替代方法。这种宣传内容可能会误导读者对该技术的实际效果和可行性产生错误印象。</w:t>
      </w:r>
    </w:p>
    <w:p>
      <w:pPr>
        <w:jc w:val="both"/>
      </w:pPr>
      <w:r>
        <w:rPr/>
        <w:t xml:space="preserve"/>
      </w:r>
    </w:p>
    <w:p>
      <w:pPr>
        <w:jc w:val="both"/>
      </w:pPr>
      <w:r>
        <w:rPr/>
        <w:t xml:space="preserve">8. 偏袒：文章是否平等地呈现了光保护基团应用的优点和缺点？是否存在作者对该技术进行偏袒或过度推崇的倾向？</w:t>
      </w:r>
    </w:p>
    <w:p>
      <w:pPr>
        <w:jc w:val="both"/>
      </w:pPr>
      <w:r>
        <w:rPr/>
        <w:t xml:space="preserve"/>
      </w:r>
    </w:p>
    <w:p>
      <w:pPr>
        <w:jc w:val="both"/>
      </w:pPr>
      <w:r>
        <w:rPr/>
        <w:t xml:space="preserve">9. 是否注意到可能的风险：文章是否提及了使用光保护基团时可能存在的潜在风险，如毒性、不可逆性等方面？是否提供了相关研究结果或数据来支持这些风险？</w:t>
      </w:r>
    </w:p>
    <w:p>
      <w:pPr>
        <w:jc w:val="both"/>
      </w:pPr>
      <w:r>
        <w:rPr/>
        <w:t xml:space="preserve"/>
      </w:r>
    </w:p>
    <w:p>
      <w:pPr>
        <w:jc w:val="both"/>
      </w:pPr>
      <w:r>
        <w:rPr/>
        <w:t xml:space="preserve">10. 没有平等地呈现双方：文章是否提及了光保护基团应用的争议观点和反对意见？是否平等地呈现了支持和反对该技术的证据？</w:t>
      </w:r>
    </w:p>
    <w:p>
      <w:pPr>
        <w:jc w:val="both"/>
      </w:pPr>
      <w:r>
        <w:rPr/>
        <w:t xml:space="preserve"/>
      </w:r>
    </w:p>
    <w:p>
      <w:pPr>
        <w:jc w:val="both"/>
      </w:pPr>
      <w:r>
        <w:rPr/>
        <w:t xml:space="preserve">总之，对于上述文章，需要进行更深入的分析和评估，以全面了解光保护基团在动态系统中的应用潜力、限制和风险。</w:t>
      </w:r>
    </w:p>
    <w:p>
      <w:pPr>
        <w:pStyle w:val="Heading1"/>
      </w:pPr>
      <w:bookmarkStart w:id="5" w:name="_Toc5"/>
      <w:r>
        <w:t>Topics for further research:</w:t>
      </w:r>
      <w:bookmarkEnd w:id="5"/>
    </w:p>
    <w:p>
      <w:pPr>
        <w:spacing w:after="0"/>
        <w:numPr>
          <w:ilvl w:val="0"/>
          <w:numId w:val="2"/>
        </w:numPr>
      </w:pPr>
      <w:r>
        <w:rPr/>
        <w:t xml:space="preserve">光保护基团的潜在风险和限制
</w:t>
      </w:r>
    </w:p>
    <w:p>
      <w:pPr>
        <w:spacing w:after="0"/>
        <w:numPr>
          <w:ilvl w:val="0"/>
          <w:numId w:val="2"/>
        </w:numPr>
      </w:pPr>
      <w:r>
        <w:rPr/>
        <w:t xml:space="preserve">光保护基团的局限性和副作用
</w:t>
      </w:r>
    </w:p>
    <w:p>
      <w:pPr>
        <w:spacing w:after="0"/>
        <w:numPr>
          <w:ilvl w:val="0"/>
          <w:numId w:val="2"/>
        </w:numPr>
      </w:pPr>
      <w:r>
        <w:rPr/>
        <w:t xml:space="preserve">多个光保护基团在一个系统中的独立控制能力的实验证据
</w:t>
      </w:r>
    </w:p>
    <w:p>
      <w:pPr>
        <w:spacing w:after="0"/>
        <w:numPr>
          <w:ilvl w:val="0"/>
          <w:numId w:val="2"/>
        </w:numPr>
      </w:pPr>
      <w:r>
        <w:rPr/>
        <w:t xml:space="preserve">光保护基团在实际应用中的光稳定性、选择性和反应速率等问题
</w:t>
      </w:r>
    </w:p>
    <w:p>
      <w:pPr>
        <w:spacing w:after="0"/>
        <w:numPr>
          <w:ilvl w:val="0"/>
          <w:numId w:val="2"/>
        </w:numPr>
      </w:pPr>
      <w:r>
        <w:rPr/>
        <w:t xml:space="preserve">光保护基团应用主张的实验证据
</w:t>
      </w:r>
    </w:p>
    <w:p>
      <w:pPr>
        <w:numPr>
          <w:ilvl w:val="0"/>
          <w:numId w:val="2"/>
        </w:numPr>
      </w:pPr>
      <w:r>
        <w:rPr/>
        <w:t xml:space="preserve">已有研究对光保护基团应用的批评和反驳观点</w:t>
      </w:r>
    </w:p>
    <w:p>
      <w:pPr>
        <w:pStyle w:val="Heading1"/>
      </w:pPr>
      <w:bookmarkStart w:id="6" w:name="_Toc6"/>
      <w:r>
        <w:t>Report location:</w:t>
      </w:r>
      <w:bookmarkEnd w:id="6"/>
    </w:p>
    <w:p>
      <w:hyperlink r:id="rId8" w:history="1">
        <w:r>
          <w:rPr>
            <w:color w:val="2980b9"/>
            <w:u w:val="single"/>
          </w:rPr>
          <w:t xml:space="preserve">https://www.fullpicture.app/item/8befce2bfd79f52c71db7b6d388cd46e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B5E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917924" TargetMode="External"/><Relationship Id="rId8" Type="http://schemas.openxmlformats.org/officeDocument/2006/relationships/hyperlink" Target="https://www.fullpicture.app/item/8befce2bfd79f52c71db7b6d388cd4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2023-12-08T13:38:32+01:00</dcterms:created>
  <dcterms:modified xsi:type="dcterms:W3CDTF">2023-12-08T13:38:32+01:00</dcterms:modified>
</cp:coreProperties>
</file>

<file path=docProps/custom.xml><?xml version="1.0" encoding="utf-8"?>
<Properties xmlns="http://schemas.openxmlformats.org/officeDocument/2006/custom-properties" xmlns:vt="http://schemas.openxmlformats.org/officeDocument/2006/docPropsVTypes"/>
</file>