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 Nature</w:t>
      </w:r>
      <w:br/>
      <w:hyperlink r:id="rId7" w:history="1">
        <w:r>
          <w:rPr>
            <w:color w:val="2980b9"/>
            <w:u w:val="single"/>
          </w:rPr>
          <w:t xml:space="preserve">https://www.nature.com/articles/nature14539</w:t>
        </w:r>
      </w:hyperlink>
    </w:p>
    <w:p>
      <w:pPr>
        <w:pStyle w:val="Heading1"/>
      </w:pPr>
      <w:bookmarkStart w:id="2" w:name="_Toc2"/>
      <w:r>
        <w:t>Article summary:</w:t>
      </w:r>
      <w:bookmarkEnd w:id="2"/>
    </w:p>
    <w:p>
      <w:pPr>
        <w:jc w:val="both"/>
      </w:pPr>
      <w:r>
        <w:rPr/>
        <w:t xml:space="preserve">1. This article discusses deep learning, a type of artificial intelligence that uses neural networks to learn from data.</w:t>
      </w:r>
    </w:p>
    <w:p>
      <w:pPr>
        <w:jc w:val="both"/>
      </w:pPr>
      <w:r>
        <w:rPr/>
        <w:t xml:space="preserve">2. It is authored by Yann LeCun, Yoshua Bengio, and Geoffrey Hinton, and was published in Nature in 2015.</w:t>
      </w:r>
    </w:p>
    <w:p>
      <w:pPr>
        <w:jc w:val="both"/>
      </w:pPr>
      <w:r>
        <w:rPr/>
        <w:t xml:space="preserve">3. The article has been accessed 788k times and cited 37805 times.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is written by three well-known experts in the field of deep learning and was published in Nature, a reputable scientific journal. The authors provide evidence for their claims with citations to other research papers and studies. Furthermore, the article has been accessed 788k times and cited 37805 times, indicating that it is widely accepted within the scientific community. </w:t>
      </w:r>
    </w:p>
    <w:p>
      <w:pPr>
        <w:jc w:val="both"/>
      </w:pPr>
      <w:r>
        <w:rPr/>
        <w:t xml:space="preserve">The only potential bias present in this article is that it may be slightly one-sided as it focuses solely on the benefits of deep learning without exploring any potential risks or drawbacks associated with its use. Additionally, some counterarguments may have been left unexplored as the authors focus mainly on the advantages of deep learning rather than discussing both sides equally. However, overall this article can be considered reliable and trustworthy due to its authorship by experts in the field and its publication in a reputable journal.</w:t>
      </w:r>
    </w:p>
    <w:p>
      <w:pPr>
        <w:pStyle w:val="Heading1"/>
      </w:pPr>
      <w:bookmarkStart w:id="5" w:name="_Toc5"/>
      <w:r>
        <w:t>Topics for further research:</w:t>
      </w:r>
      <w:bookmarkEnd w:id="5"/>
    </w:p>
    <w:p>
      <w:pPr>
        <w:spacing w:after="0"/>
        <w:numPr>
          <w:ilvl w:val="0"/>
          <w:numId w:val="2"/>
        </w:numPr>
      </w:pPr>
      <w:r>
        <w:rPr/>
        <w:t xml:space="preserve">Deep learning drawbacks</w:t>
      </w:r>
    </w:p>
    <w:p>
      <w:pPr>
        <w:spacing w:after="0"/>
        <w:numPr>
          <w:ilvl w:val="0"/>
          <w:numId w:val="2"/>
        </w:numPr>
      </w:pPr>
      <w:r>
        <w:rPr/>
        <w:t xml:space="preserve">Deep learning risks</w:t>
      </w:r>
    </w:p>
    <w:p>
      <w:pPr>
        <w:spacing w:after="0"/>
        <w:numPr>
          <w:ilvl w:val="0"/>
          <w:numId w:val="2"/>
        </w:numPr>
      </w:pPr>
      <w:r>
        <w:rPr/>
        <w:t xml:space="preserve">Deep learning limitations</w:t>
      </w:r>
    </w:p>
    <w:p>
      <w:pPr>
        <w:spacing w:after="0"/>
        <w:numPr>
          <w:ilvl w:val="0"/>
          <w:numId w:val="2"/>
        </w:numPr>
      </w:pPr>
      <w:r>
        <w:rPr/>
        <w:t xml:space="preserve">Deep learning counterarguments</w:t>
      </w:r>
    </w:p>
    <w:p>
      <w:pPr>
        <w:spacing w:after="0"/>
        <w:numPr>
          <w:ilvl w:val="0"/>
          <w:numId w:val="2"/>
        </w:numPr>
      </w:pPr>
      <w:r>
        <w:rPr/>
        <w:t xml:space="preserve">Deep learning ethical considerations</w:t>
      </w:r>
    </w:p>
    <w:p>
      <w:pPr>
        <w:numPr>
          <w:ilvl w:val="0"/>
          <w:numId w:val="2"/>
        </w:numPr>
      </w:pPr>
      <w:r>
        <w:rPr/>
        <w:t xml:space="preserve">Deep learning potential harms</w:t>
      </w:r>
    </w:p>
    <w:p>
      <w:pPr>
        <w:pStyle w:val="Heading1"/>
      </w:pPr>
      <w:bookmarkStart w:id="6" w:name="_Toc6"/>
      <w:r>
        <w:t>Report location:</w:t>
      </w:r>
      <w:bookmarkEnd w:id="6"/>
    </w:p>
    <w:p>
      <w:hyperlink r:id="rId8" w:history="1">
        <w:r>
          <w:rPr>
            <w:color w:val="2980b9"/>
            <w:u w:val="single"/>
          </w:rPr>
          <w:t xml:space="preserve">https://www.fullpicture.app/item/8c56e6d8c9b0333ac2e1a0dcccf15cd1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201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14539" TargetMode="External"/><Relationship Id="rId8" Type="http://schemas.openxmlformats.org/officeDocument/2006/relationships/hyperlink" Target="https://www.fullpicture.app/item/8c56e6d8c9b0333ac2e1a0dcccf15c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2023-02-18T13:43:44+01:00</dcterms:created>
  <dcterms:modified xsi:type="dcterms:W3CDTF">2023-02-18T13:43:44+01:00</dcterms:modified>
</cp:coreProperties>
</file>

<file path=docProps/custom.xml><?xml version="1.0" encoding="utf-8"?>
<Properties xmlns="http://schemas.openxmlformats.org/officeDocument/2006/custom-properties" xmlns:vt="http://schemas.openxmlformats.org/officeDocument/2006/docPropsVTypes"/>
</file>