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Ultra-fast magnetic resonance encephalography of physiological brain activity - Glymphatic pulsation mechanisms? - PubMed</w:t>
      </w:r>
      <w:br/>
      <w:hyperlink r:id="rId7" w:history="1">
        <w:r>
          <w:rPr>
            <w:color w:val="2980b9"/>
            <w:u w:val="single"/>
          </w:rPr>
          <w:t xml:space="preserve">https://pubmed.ncbi.nlm.nih.gov/26690495/</w:t>
        </w:r>
      </w:hyperlink>
    </w:p>
    <w:p>
      <w:pPr>
        <w:pStyle w:val="Heading1"/>
      </w:pPr>
      <w:bookmarkStart w:id="2" w:name="_Toc2"/>
      <w:r>
        <w:t>Article summary:</w:t>
      </w:r>
      <w:bookmarkEnd w:id="2"/>
    </w:p>
    <w:p>
      <w:pPr>
        <w:jc w:val="both"/>
      </w:pPr>
      <w:r>
        <w:rPr/>
        <w:t xml:space="preserve">1. Magnetic resonance encephalography (MREG) was used to detect three types of physiological mechanisms affecting cerebral cerebrospinal fluid pulsations: cardiac, respiratory, and very low frequency pulsations.</w:t>
      </w:r>
    </w:p>
    <w:p>
      <w:pPr>
        <w:jc w:val="both"/>
      </w:pPr>
      <w:r>
        <w:rPr/>
        <w:t xml:space="preserve">2. Cardiac pulsations induce a negative magnetic resonance encephalography signal change in peri-arterial regions that extends centrifugally and covers the brain in ≈1 Hz cycles.</w:t>
      </w:r>
    </w:p>
    <w:p>
      <w:pPr>
        <w:jc w:val="both"/>
      </w:pPr>
      <w:r>
        <w:rPr/>
        <w:t xml:space="preserve">3. The third type of pulsation was very low frequency (VLF 0.001-0.023 Hz) and low frequency (LF 0.023-0.73 Hz) waves that both propagate with unique spatiotemporal patterns.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Magnetic Resonance Encephalography (MREG). The authors provide detailed descriptions of their methods, results, and conclusions which are supported by data from MREG scans as well as other physiological verification data such as pneumatic respiratory monitoring belt and FFT power spectra of ECG data. Furthermore, the authors provide a clear explanation of their findings which can be easily understood by readers with some knowledge in neuroscience or related fields. </w:t>
      </w:r>
    </w:p>
    <w:p>
      <w:pPr>
        <w:jc w:val="both"/>
      </w:pPr>
      <w:r>
        <w:rPr/>
        <w:t xml:space="preserve">However, there are some potential biases present in the article which should be noted. Firstly, the authors do not explore any counterarguments to their findings or discuss any possible risks associated with their research methods or results. Secondly, the article does not present both sides equally; instead it focuses solely on supporting its own claims without considering any alternative explanations or interpretations of the data presented. Finally, there is a lack of detail regarding how exactly MREG scans were conducted which could lead to potential errors or inaccuracies in the results presented in the article if not properly addressed.</w:t>
      </w:r>
    </w:p>
    <w:p>
      <w:pPr>
        <w:pStyle w:val="Heading1"/>
      </w:pPr>
      <w:bookmarkStart w:id="5" w:name="_Toc5"/>
      <w:r>
        <w:t>Topics for further research:</w:t>
      </w:r>
      <w:bookmarkEnd w:id="5"/>
    </w:p>
    <w:p>
      <w:pPr>
        <w:spacing w:after="0"/>
        <w:numPr>
          <w:ilvl w:val="0"/>
          <w:numId w:val="2"/>
        </w:numPr>
      </w:pPr>
      <w:r>
        <w:rPr/>
        <w:t xml:space="preserve">Magnetic Resonance Encephalography (MREG)</w:t>
      </w:r>
    </w:p>
    <w:p>
      <w:pPr>
        <w:spacing w:after="0"/>
        <w:numPr>
          <w:ilvl w:val="0"/>
          <w:numId w:val="2"/>
        </w:numPr>
      </w:pPr>
      <w:r>
        <w:rPr/>
        <w:t xml:space="preserve">Pneumatic Respiratory Monitoring Belt</w:t>
      </w:r>
    </w:p>
    <w:p>
      <w:pPr>
        <w:spacing w:after="0"/>
        <w:numPr>
          <w:ilvl w:val="0"/>
          <w:numId w:val="2"/>
        </w:numPr>
      </w:pPr>
      <w:r>
        <w:rPr/>
        <w:t xml:space="preserve">Fast Fourier Transform (FFT) Power Spectra</w:t>
      </w:r>
    </w:p>
    <w:p>
      <w:pPr>
        <w:spacing w:after="0"/>
        <w:numPr>
          <w:ilvl w:val="0"/>
          <w:numId w:val="2"/>
        </w:numPr>
      </w:pPr>
      <w:r>
        <w:rPr/>
        <w:t xml:space="preserve">Neurophysiological Verification</w:t>
      </w:r>
    </w:p>
    <w:p>
      <w:pPr>
        <w:spacing w:after="0"/>
        <w:numPr>
          <w:ilvl w:val="0"/>
          <w:numId w:val="2"/>
        </w:numPr>
      </w:pPr>
      <w:r>
        <w:rPr/>
        <w:t xml:space="preserve">Counterarguments to Research Findings</w:t>
      </w:r>
    </w:p>
    <w:p>
      <w:pPr>
        <w:numPr>
          <w:ilvl w:val="0"/>
          <w:numId w:val="2"/>
        </w:numPr>
      </w:pPr>
      <w:r>
        <w:rPr/>
        <w:t xml:space="preserve">Risks Associated with Research Methods</w:t>
      </w:r>
    </w:p>
    <w:p>
      <w:pPr>
        <w:pStyle w:val="Heading1"/>
      </w:pPr>
      <w:bookmarkStart w:id="6" w:name="_Toc6"/>
      <w:r>
        <w:t>Report location:</w:t>
      </w:r>
      <w:bookmarkEnd w:id="6"/>
    </w:p>
    <w:p>
      <w:hyperlink r:id="rId8" w:history="1">
        <w:r>
          <w:rPr>
            <w:color w:val="2980b9"/>
            <w:u w:val="single"/>
          </w:rPr>
          <w:t xml:space="preserve">https://www.fullpicture.app/item/8ca03d0fcd2adb96d12e505cca0bd835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552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690495/" TargetMode="External"/><Relationship Id="rId8" Type="http://schemas.openxmlformats.org/officeDocument/2006/relationships/hyperlink" Target="https://www.fullpicture.app/item/8ca03d0fcd2adb96d12e505cca0bd8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2023-02-23T18:43:52+01:00</dcterms:created>
  <dcterms:modified xsi:type="dcterms:W3CDTF">2023-02-23T18:43:52+01:00</dcterms:modified>
</cp:coreProperties>
</file>

<file path=docProps/custom.xml><?xml version="1.0" encoding="utf-8"?>
<Properties xmlns="http://schemas.openxmlformats.org/officeDocument/2006/custom-properties" xmlns:vt="http://schemas.openxmlformats.org/officeDocument/2006/docPropsVTypes"/>
</file>