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parental involvement make a difference in school-based nutrition and physical activity interventions? A systematic review of randomized controlled trials | SpringerLink</w:t>
      </w:r>
      <w:br/>
      <w:hyperlink r:id="rId7" w:history="1">
        <w:r>
          <w:rPr>
            <w:color w:val="2980b9"/>
            <w:u w:val="single"/>
          </w:rPr>
          <w:t xml:space="preserve">https://link.springer.com/article/10.1007/s00038-012-0335-3</w:t>
        </w:r>
      </w:hyperlink>
    </w:p>
    <w:p>
      <w:pPr>
        <w:pStyle w:val="Heading1"/>
      </w:pPr>
      <w:bookmarkStart w:id="2" w:name="_Toc2"/>
      <w:r>
        <w:t>Article summary:</w:t>
      </w:r>
      <w:bookmarkEnd w:id="2"/>
    </w:p>
    <w:p>
      <w:pPr>
        <w:jc w:val="both"/>
      </w:pPr>
      <w:r>
        <w:rPr/>
        <w:t xml:space="preserve">1. 本文是一篇系统综述，旨在探讨家长参与对于学校营养和体育干预的影响。</w:t>
      </w:r>
    </w:p>
    <w:p>
      <w:pPr>
        <w:jc w:val="both"/>
      </w:pPr>
      <w:r>
        <w:rPr/>
        <w:t xml:space="preserve">2. 研究发现，家长参与可以对儿童行为和行为决定因素产生积极影响，但由于研究数量不足，无法得出关于家长参与的附加价值的结论。</w:t>
      </w:r>
    </w:p>
    <w:p>
      <w:pPr>
        <w:jc w:val="both"/>
      </w:pPr>
      <w:r>
        <w:rPr/>
        <w:t xml:space="preserve">3. 需要更多比较有和没有家长参与的学校干预研究，并且应该更好地报告家长组成部分的剂量、策略和内容。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该文章是一篇系统性综述，旨在探讨家长参与对学校营养和体育活动干预的影响。文章提出了一些积极的结果，但也存在一些潜在的偏见和缺失。</w:t>
      </w:r>
    </w:p>
    <w:p>
      <w:pPr>
        <w:jc w:val="both"/>
      </w:pPr>
      <w:r>
        <w:rPr/>
        <w:t xml:space="preserve"/>
      </w:r>
    </w:p>
    <w:p>
      <w:pPr>
        <w:jc w:val="both"/>
      </w:pPr>
      <w:r>
        <w:rPr/>
        <w:t xml:space="preserve">首先，文章没有明确说明其研究方法和标准。例如，它没有解释如何选择研究、如何评估质量、如何分析数据等。这可能导致选择性偏见或其他类型的偏见。</w:t>
      </w:r>
    </w:p>
    <w:p>
      <w:pPr>
        <w:jc w:val="both"/>
      </w:pPr>
      <w:r>
        <w:rPr/>
        <w:t xml:space="preserve"/>
      </w:r>
    </w:p>
    <w:p>
      <w:pPr>
        <w:jc w:val="both"/>
      </w:pPr>
      <w:r>
        <w:rPr/>
        <w:t xml:space="preserve">其次，文章没有考虑到可能存在的风险或负面影响。例如，在介入过程中可能会出现不良反应或副作用，但文章并未提及这些问题。</w:t>
      </w:r>
    </w:p>
    <w:p>
      <w:pPr>
        <w:jc w:val="both"/>
      </w:pPr>
      <w:r>
        <w:rPr/>
        <w:t xml:space="preserve"/>
      </w:r>
    </w:p>
    <w:p>
      <w:pPr>
        <w:jc w:val="both"/>
      </w:pPr>
      <w:r>
        <w:rPr/>
        <w:t xml:space="preserve">此外，文章未能平等地呈现双方观点。它只关注了家长参与的好处，并未探讨任何潜在的缺点或限制。</w:t>
      </w:r>
    </w:p>
    <w:p>
      <w:pPr>
        <w:jc w:val="both"/>
      </w:pPr>
      <w:r>
        <w:rPr/>
        <w:t xml:space="preserve"/>
      </w:r>
    </w:p>
    <w:p>
      <w:pPr>
        <w:jc w:val="both"/>
      </w:pPr>
      <w:r>
        <w:rPr/>
        <w:t xml:space="preserve">最后，文章提出了一些主张，但缺乏足够的证据来支持这些主张。例如，它声称家长模块包括不同策略和涉及多个与家庭有关的决定因素和育儿实践更有可能有效，但并未提供具体证据来支持这种说法。</w:t>
      </w:r>
    </w:p>
    <w:p>
      <w:pPr>
        <w:jc w:val="both"/>
      </w:pPr>
      <w:r>
        <w:rPr/>
        <w:t xml:space="preserve"/>
      </w:r>
    </w:p>
    <w:p>
      <w:pPr>
        <w:jc w:val="both"/>
      </w:pPr>
      <w:r>
        <w:rPr/>
        <w:t xml:space="preserve">总之，该文章存在一些潜在的偏见和缺失，并且需要更多研究来验证其结论。同时，在进行类似研究时应更加谨慎地考虑各种因素，并尽可能平等地呈现双方观点。</w:t>
      </w:r>
    </w:p>
    <w:p>
      <w:pPr>
        <w:pStyle w:val="Heading1"/>
      </w:pPr>
      <w:bookmarkStart w:id="5" w:name="_Toc5"/>
      <w:r>
        <w:t>Topics for further research:</w:t>
      </w:r>
      <w:bookmarkEnd w:id="5"/>
    </w:p>
    <w:p>
      <w:pPr>
        <w:spacing w:after="0"/>
        <w:numPr>
          <w:ilvl w:val="0"/>
          <w:numId w:val="2"/>
        </w:numPr>
      </w:pPr>
      <w:r>
        <w:rPr/>
        <w:t xml:space="preserve">Research methodology and criteria
</w:t>
      </w:r>
    </w:p>
    <w:p>
      <w:pPr>
        <w:spacing w:after="0"/>
        <w:numPr>
          <w:ilvl w:val="0"/>
          <w:numId w:val="2"/>
        </w:numPr>
      </w:pPr>
      <w:r>
        <w:rPr/>
        <w:t xml:space="preserve">Potential risks or negative impacts
</w:t>
      </w:r>
    </w:p>
    <w:p>
      <w:pPr>
        <w:spacing w:after="0"/>
        <w:numPr>
          <w:ilvl w:val="0"/>
          <w:numId w:val="2"/>
        </w:numPr>
      </w:pPr>
      <w:r>
        <w:rPr/>
        <w:t xml:space="preserve">Balanced presentation of both sides
</w:t>
      </w:r>
    </w:p>
    <w:p>
      <w:pPr>
        <w:spacing w:after="0"/>
        <w:numPr>
          <w:ilvl w:val="0"/>
          <w:numId w:val="2"/>
        </w:numPr>
      </w:pPr>
      <w:r>
        <w:rPr/>
        <w:t xml:space="preserve">Lack of evidence to support claims
</w:t>
      </w:r>
    </w:p>
    <w:p>
      <w:pPr>
        <w:spacing w:after="0"/>
        <w:numPr>
          <w:ilvl w:val="0"/>
          <w:numId w:val="2"/>
        </w:numPr>
      </w:pPr>
      <w:r>
        <w:rPr/>
        <w:t xml:space="preserve">Potential biases and limitations
</w:t>
      </w:r>
    </w:p>
    <w:p>
      <w:pPr>
        <w:numPr>
          <w:ilvl w:val="0"/>
          <w:numId w:val="2"/>
        </w:numPr>
      </w:pPr>
      <w:r>
        <w:rPr/>
        <w:t xml:space="preserve">Need for further research and caution in considering various factors</w:t>
      </w:r>
    </w:p>
    <w:p>
      <w:pPr>
        <w:pStyle w:val="Heading1"/>
      </w:pPr>
      <w:bookmarkStart w:id="6" w:name="_Toc6"/>
      <w:r>
        <w:t>Report location:</w:t>
      </w:r>
      <w:bookmarkEnd w:id="6"/>
    </w:p>
    <w:p>
      <w:hyperlink r:id="rId8" w:history="1">
        <w:r>
          <w:rPr>
            <w:color w:val="2980b9"/>
            <w:u w:val="single"/>
          </w:rPr>
          <w:t xml:space="preserve">https://www.fullpicture.app/item/8cb1857b3131a894e07f74122f0509db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CF2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038-012-0335-3" TargetMode="External"/><Relationship Id="rId8" Type="http://schemas.openxmlformats.org/officeDocument/2006/relationships/hyperlink" Target="https://www.fullpicture.app/item/8cb1857b3131a894e07f74122f0509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2023-12-31T20:59:26+01:00</dcterms:created>
  <dcterms:modified xsi:type="dcterms:W3CDTF">2023-12-31T20:59:26+01:00</dcterms:modified>
</cp:coreProperties>
</file>

<file path=docProps/custom.xml><?xml version="1.0" encoding="utf-8"?>
<Properties xmlns="http://schemas.openxmlformats.org/officeDocument/2006/custom-properties" xmlns:vt="http://schemas.openxmlformats.org/officeDocument/2006/docPropsVTypes"/>
</file>