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Arf GTP酶及其调节因子对细胞信号传导的控制：关注与癌症和其他GTP酶家族的联系 - ScienceDirect</w:t>
      </w:r>
      <w:br/>
      <w:hyperlink r:id="rId7" w:history="1">
        <w:r>
          <w:rPr>
            <w:color w:val="2980b9"/>
            <w:u w:val="single"/>
          </w:rPr>
          <w:t xml:space="preserve">https://www.sciencedirect.com/science/article/pii/S0167488921002251?via%3Dihub=</w:t>
        </w:r>
      </w:hyperlink>
    </w:p>
    <w:p>
      <w:pPr>
        <w:pStyle w:val="Heading1"/>
      </w:pPr>
      <w:bookmarkStart w:id="2" w:name="_Toc2"/>
      <w:r>
        <w:t>Article summary:</w:t>
      </w:r>
      <w:bookmarkEnd w:id="2"/>
    </w:p>
    <w:p>
      <w:pPr>
        <w:jc w:val="both"/>
      </w:pPr>
      <w:r>
        <w:rPr/>
        <w:t xml:space="preserve">1. Arf GTP酶及其调节因子通过多种机制影响细胞信号传导，包括影响内吞囊泡的寿命、调节信号脂质的合成以及与其他GTP酶家族的调节因子结合。</w:t>
      </w:r>
    </w:p>
    <w:p>
      <w:pPr>
        <w:jc w:val="both"/>
      </w:pPr>
      <w:r>
        <w:rPr/>
        <w:t xml:space="preserve">2. Arf GEF和GAP通过调节Arfs和结合信号蛋白来影响信号传导。</w:t>
      </w:r>
    </w:p>
    <w:p>
      <w:pPr>
        <w:jc w:val="both"/>
      </w:pPr>
      <w:r>
        <w:rPr/>
        <w:t xml:space="preserve">3. 信号转导是细胞对外界刺激做出反应并控制细胞行为的通路，包括增殖、存活、分化和迁移。文章讨论了Arf1和Arf6以及与信号传导相关的效应子和调节因子。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背景知识来进行全面评估。由于提供的文本片段有限，无法准确评估文章是否存在潜在偏见、片面报道、无根据的主张、缺失的考虑点、所提出主张的缺失证据、未探索的反驳、宣传内容等问题。</w:t>
      </w:r>
    </w:p>
    <w:p>
      <w:pPr>
        <w:jc w:val="both"/>
      </w:pPr>
      <w:r>
        <w:rPr/>
        <w:t xml:space="preserve"/>
      </w:r>
    </w:p>
    <w:p>
      <w:pPr>
        <w:jc w:val="both"/>
      </w:pPr>
      <w:r>
        <w:rPr/>
        <w:t xml:space="preserve">然而，可以注意到一些可能存在的问题或需要进一步关注的方面：</w:t>
      </w:r>
    </w:p>
    <w:p>
      <w:pPr>
        <w:jc w:val="both"/>
      </w:pPr>
      <w:r>
        <w:rPr/>
        <w:t xml:space="preserve"/>
      </w:r>
    </w:p>
    <w:p>
      <w:pPr>
        <w:jc w:val="both"/>
      </w:pPr>
      <w:r>
        <w:rPr/>
        <w:t xml:space="preserve">1. 来源可靠性：文章引用了ScienceDirect作为来源，这是一个经过同行评审的学术出版平台。但是，我们无法确定该具体文章是否经过同行评审，并且没有提供完整的引用信息。</w:t>
      </w:r>
    </w:p>
    <w:p>
      <w:pPr>
        <w:jc w:val="both"/>
      </w:pPr>
      <w:r>
        <w:rPr/>
        <w:t xml:space="preserve"/>
      </w:r>
    </w:p>
    <w:p>
      <w:pPr>
        <w:jc w:val="both"/>
      </w:pPr>
      <w:r>
        <w:rPr/>
        <w:t xml:space="preserve">2. 文章结构：根据提供的文本片段，文章似乎只是简要介绍了Arf GTP酶及其调节因子对细胞信号传导的影响，并没有深入讨论相关研究结果或提供详细证据支持。因此，在评估其科学可靠性和全面性时需要更多信息。</w:t>
      </w:r>
    </w:p>
    <w:p>
      <w:pPr>
        <w:jc w:val="both"/>
      </w:pPr>
      <w:r>
        <w:rPr/>
        <w:t xml:space="preserve"/>
      </w:r>
    </w:p>
    <w:p>
      <w:pPr>
        <w:jc w:val="both"/>
      </w:pPr>
      <w:r>
        <w:rPr/>
        <w:t xml:space="preserve">3. 缺失考虑点：从提供的文本片段中无法确定作者是否充分考虑了其他可能影响细胞信号传导的因素。信号转导是一个复杂而多样化的过程，涉及许多分子和通路，因此需要综合考虑多个因素。</w:t>
      </w:r>
    </w:p>
    <w:p>
      <w:pPr>
        <w:jc w:val="both"/>
      </w:pPr>
      <w:r>
        <w:rPr/>
        <w:t xml:space="preserve"/>
      </w:r>
    </w:p>
    <w:p>
      <w:pPr>
        <w:jc w:val="both"/>
      </w:pPr>
      <w:r>
        <w:rPr/>
        <w:t xml:space="preserve">4. 缺失证据：文章是否提供了足够的实验证据来支持其主张？在没有完整文章内容的情况下，无法确定作者是否提供了充分的研究结果和数据来支持所述观点。</w:t>
      </w:r>
    </w:p>
    <w:p>
      <w:pPr>
        <w:jc w:val="both"/>
      </w:pPr>
      <w:r>
        <w:rPr/>
        <w:t xml:space="preserve"/>
      </w:r>
    </w:p>
    <w:p>
      <w:pPr>
        <w:jc w:val="both"/>
      </w:pPr>
      <w:r>
        <w:rPr/>
        <w:t xml:space="preserve">总之，根据提供的信息有限，无法对该文章进行全面的批判性分析。为了准确评估其科学可靠性和潜在偏见，需要更多信息和背景知识。</w:t>
      </w:r>
    </w:p>
    <w:p>
      <w:pPr>
        <w:pStyle w:val="Heading1"/>
      </w:pPr>
      <w:bookmarkStart w:id="5" w:name="_Toc5"/>
      <w:r>
        <w:t>Topics for further research:</w:t>
      </w:r>
      <w:bookmarkEnd w:id="5"/>
    </w:p>
    <w:p>
      <w:pPr>
        <w:spacing w:after="0"/>
        <w:numPr>
          <w:ilvl w:val="0"/>
          <w:numId w:val="2"/>
        </w:numPr>
      </w:pPr>
      <w:r>
        <w:rPr/>
        <w:t xml:space="preserve">Arf GTP酶的功能和调节机制
</w:t>
      </w:r>
    </w:p>
    <w:p>
      <w:pPr>
        <w:spacing w:after="0"/>
        <w:numPr>
          <w:ilvl w:val="0"/>
          <w:numId w:val="2"/>
        </w:numPr>
      </w:pPr>
      <w:r>
        <w:rPr/>
        <w:t xml:space="preserve">细胞信号传导的复杂性和多样性
</w:t>
      </w:r>
    </w:p>
    <w:p>
      <w:pPr>
        <w:spacing w:after="0"/>
        <w:numPr>
          <w:ilvl w:val="0"/>
          <w:numId w:val="2"/>
        </w:numPr>
      </w:pPr>
      <w:r>
        <w:rPr/>
        <w:t xml:space="preserve">其他可能影响细胞信号传导的因素
</w:t>
      </w:r>
    </w:p>
    <w:p>
      <w:pPr>
        <w:spacing w:after="0"/>
        <w:numPr>
          <w:ilvl w:val="0"/>
          <w:numId w:val="2"/>
        </w:numPr>
      </w:pPr>
      <w:r>
        <w:rPr/>
        <w:t xml:space="preserve">相关研究结果和数据支持
</w:t>
      </w:r>
    </w:p>
    <w:p>
      <w:pPr>
        <w:spacing w:after="0"/>
        <w:numPr>
          <w:ilvl w:val="0"/>
          <w:numId w:val="2"/>
        </w:numPr>
      </w:pPr>
      <w:r>
        <w:rPr/>
        <w:t xml:space="preserve">文章的同行评审和学术可靠性
</w:t>
      </w:r>
    </w:p>
    <w:p>
      <w:pPr>
        <w:numPr>
          <w:ilvl w:val="0"/>
          <w:numId w:val="2"/>
        </w:numPr>
      </w:pPr>
      <w:r>
        <w:rPr/>
        <w:t xml:space="preserve">文章的结论是否有充分的证据支持</w:t>
      </w:r>
    </w:p>
    <w:p>
      <w:pPr>
        <w:pStyle w:val="Heading1"/>
      </w:pPr>
      <w:bookmarkStart w:id="6" w:name="_Toc6"/>
      <w:r>
        <w:t>Report location:</w:t>
      </w:r>
      <w:bookmarkEnd w:id="6"/>
    </w:p>
    <w:p>
      <w:hyperlink r:id="rId8" w:history="1">
        <w:r>
          <w:rPr>
            <w:color w:val="2980b9"/>
            <w:u w:val="single"/>
          </w:rPr>
          <w:t xml:space="preserve">https://www.fullpicture.app/item/8cb4989a2612da35881c614b5520c57e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7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88921002251?via%3Dihub=" TargetMode="External"/><Relationship Id="rId8" Type="http://schemas.openxmlformats.org/officeDocument/2006/relationships/hyperlink" Target="https://www.fullpicture.app/item/8cb4989a2612da35881c614b5520c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2024-04-25T00:53:59+02:00</dcterms:created>
  <dcterms:modified xsi:type="dcterms:W3CDTF">2024-04-25T00:53:59+02:00</dcterms:modified>
</cp:coreProperties>
</file>

<file path=docProps/custom.xml><?xml version="1.0" encoding="utf-8"?>
<Properties xmlns="http://schemas.openxmlformats.org/officeDocument/2006/custom-properties" xmlns:vt="http://schemas.openxmlformats.org/officeDocument/2006/docPropsVTypes"/>
</file>