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Causal relationship between gut microbiota and type 2 diabetes: a two-sample Mendelian randomization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https://pubmed.ncbi.nlm.nih.gov/37692402/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通过两个样本的Mendelian随机化研究，发现肠道菌群与2型糖尿病之间存在因果关系。</w:t>
      </w:r>
    </w:p>
    <w:p>
      <w:pPr>
        <w:jc w:val="both"/>
      </w:pPr>
      <w:r>
        <w:rPr/>
        <w:t xml:space="preserve">2. 研究结果表明，Lachnoclostridium、Roseburia和Streptococcus这三个细菌属可能对2型糖尿病具有负面保护作用，而Oscillospira、Ruminococcaceae UCG003和Ruminococcaceae UCG010这三个细菌属可能对2型糖尿病具有保护作用。</w:t>
      </w:r>
    </w:p>
    <w:p>
      <w:pPr>
        <w:jc w:val="both"/>
      </w:pPr>
      <w:r>
        <w:rPr/>
        <w:t xml:space="preserve">3. 反向Mendelian随机化分析未发现任何逆向因果关系的证据，进一步支持了肠道菌群与2型糖尿病之间的因果关系。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肠道菌群与2型糖尿病之间因果关系的研究。文章通过两个样本的Mendelian随机化分析来探讨细菌分类群与2型糖尿病之间的因果关系。研究发现了六个可能与2型糖尿病相关的细菌分类群，包括Lachnoclostridium、Oscillospira、Roseburia、Ruminococcaceae UCG003、Ruminococcaceae UCG010和Streptococcus。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然而，这篇文章存在一些潜在的偏见和问题。首先，文章没有提及所使用的数据集的来源和质量，也没有说明如何选择适当的GWAS数据进行分析。这可能导致结果受到数据选择偏差的影响。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得出的因果关系结论。虽然作者使用了Mendelian随机化方法来推断因果关系，但并未提供其他类型的证据来支持这些结果。此外，作者也没有探讨其他可能解释结果的因素，如共变量或混杂变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缺失考虑点。例如，在讨论中，并未提及肠道菌群与2型糖尿病之间的其他可能关联，如饮食习惯、生活方式和遗传因素等。这些因素可能对结果产生重要影响，但在文章中并未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索反驳观点或潜在的风险。例如，作者没有讨论肠道菌群与2型糖尿病之间的逆向关系，即是否存在2型糖尿病导致肠道菌群变化的可能性。这种逆向关系可能会对结果产生重要影响，但在文章中并未进行充分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最后，文章中存在一些宣传内容和偏袒。例如，在结论部分，作者声称Lachnoclostridium、Roseburia和Streptococcus可能具有抗2型糖尿病的作用，而Oscillospira、Ruminococcaceae UCG003和Ruminococcaceae UCG010则可能具有保护作用。然而，并未提供足够的证据来支持这些主张，并且也没有平等地呈现双方观点。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数据选择偏差、缺乏证据支持、片面报道、缺失考虑点、未探索的反驳观点、宣传内容和偏袒等。在进一步研究和讨论中，需要更全面地考虑这些问题，并提供更充分的证据来支持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数据集来源和质量
</w:t>
      </w:r>
    </w:p>
    <w:p>
      <w:pPr>
        <w:spacing w:after="0"/>
        <w:numPr>
          <w:ilvl w:val="0"/>
          <w:numId w:val="2"/>
        </w:numPr>
      </w:pPr>
      <w:r>
        <w:rPr/>
        <w:t xml:space="preserve">GWAS数据选择方法
</w:t>
      </w:r>
    </w:p>
    <w:p>
      <w:pPr>
        <w:spacing w:after="0"/>
        <w:numPr>
          <w:ilvl w:val="0"/>
          <w:numId w:val="2"/>
        </w:numPr>
      </w:pPr>
      <w:r>
        <w:rPr/>
        <w:t xml:space="preserve">其他可能解释结果的因素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肠道菌群与2型糖尿病之间的其他可能关联
</w:t>
      </w:r>
    </w:p>
    <w:p>
      <w:pPr>
        <w:spacing w:after="0"/>
        <w:numPr>
          <w:ilvl w:val="0"/>
          <w:numId w:val="2"/>
        </w:numPr>
      </w:pPr>
      <w:r>
        <w:rPr/>
        <w:t xml:space="preserve">肠道菌群与2型糖尿病之间的逆向关系
</w:t>
      </w:r>
    </w:p>
    <w:p>
      <w:pPr>
        <w:numPr>
          <w:ilvl w:val="0"/>
          <w:numId w:val="2"/>
        </w:numPr>
      </w:pPr>
      <w:r>
        <w:rPr/>
        <w:t xml:space="preserve">结论的证据支持和平等呈现双方观点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https://www.fullpicture.app/item/8cfede4d6cce00a611aa80733f6ec5d9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A7A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692402/" TargetMode="External"/><Relationship Id="rId8" Type="http://schemas.openxmlformats.org/officeDocument/2006/relationships/hyperlink" Target="https://www.fullpicture.app/item/8cfede4d6cce00a611aa80733f6ec5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2023-12-29T01:01:51+01:00</dcterms:created>
  <dcterms:modified xsi:type="dcterms:W3CDTF">2023-12-29T01:01:51+01:00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